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F3A44" w14:textId="2013A78D" w:rsidR="003A553B" w:rsidRPr="003A553B" w:rsidRDefault="003A553B" w:rsidP="003A553B">
      <w:pPr>
        <w:pStyle w:val="NormalWeb"/>
        <w:bidi/>
        <w:spacing w:after="0" w:afterAutospacing="0" w:line="276" w:lineRule="auto"/>
        <w:jc w:val="center"/>
        <w:rPr>
          <w:rFonts w:cs="B Titr"/>
          <w:sz w:val="28"/>
          <w:szCs w:val="28"/>
          <w:rtl/>
        </w:rPr>
      </w:pPr>
      <w:r w:rsidRPr="003A553B">
        <w:rPr>
          <w:rFonts w:cs="B Titr" w:hint="cs"/>
          <w:sz w:val="28"/>
          <w:szCs w:val="28"/>
          <w:rtl/>
        </w:rPr>
        <w:t>تغذیه در شرایط بحران</w:t>
      </w:r>
    </w:p>
    <w:p w14:paraId="76A6A0D4" w14:textId="68599D95" w:rsidR="00F14439" w:rsidRPr="00220DF6" w:rsidRDefault="006D034B" w:rsidP="00B548F9">
      <w:pPr>
        <w:pStyle w:val="NormalWeb"/>
        <w:bidi/>
        <w:spacing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 w:hint="cs"/>
          <w:rtl/>
        </w:rPr>
        <w:t>د</w:t>
      </w:r>
      <w:r w:rsidRPr="00220DF6">
        <w:rPr>
          <w:rFonts w:cs="B Nazanin"/>
          <w:rtl/>
        </w:rPr>
        <w:t xml:space="preserve">ر مواقع بروز بحران‌های طبیعی یا انسانی (مانند جنگ، زلزله، سیل یا قطع گسترده خدمات)، تأمین تغذیه سالم و کافی برای حفظ سلامت </w:t>
      </w:r>
      <w:r w:rsidR="006B0035" w:rsidRPr="00220DF6">
        <w:rPr>
          <w:rFonts w:cs="B Nazanin" w:hint="cs"/>
          <w:rtl/>
        </w:rPr>
        <w:t>اعضای خانواده</w:t>
      </w:r>
      <w:r w:rsidRPr="00220DF6">
        <w:rPr>
          <w:rFonts w:cs="B Nazanin"/>
          <w:rtl/>
        </w:rPr>
        <w:t xml:space="preserve"> </w:t>
      </w:r>
      <w:r w:rsidR="006B0035" w:rsidRPr="00220DF6">
        <w:rPr>
          <w:rFonts w:cs="B Nazanin" w:hint="cs"/>
          <w:rtl/>
        </w:rPr>
        <w:t>اهمیت بالایی دارد</w:t>
      </w:r>
      <w:r w:rsidRPr="00220DF6">
        <w:rPr>
          <w:rFonts w:cs="B Nazanin"/>
          <w:rtl/>
        </w:rPr>
        <w:t>. در این شرایط</w:t>
      </w:r>
      <w:r w:rsidR="00FA2F60" w:rsidRPr="00220DF6">
        <w:rPr>
          <w:rFonts w:cs="B Nazanin" w:hint="cs"/>
          <w:rtl/>
        </w:rPr>
        <w:t xml:space="preserve"> </w:t>
      </w:r>
      <w:r w:rsidRPr="00220DF6">
        <w:rPr>
          <w:rFonts w:cs="B Nazanin"/>
          <w:rtl/>
        </w:rPr>
        <w:t>سیستم‌های معمول توزیع غذا ممکن است مختل شوند و امکان تهیه و طبخ غذای گرم با شرایط بهداشتی محدود گردد</w:t>
      </w:r>
      <w:r w:rsidR="003A553B">
        <w:rPr>
          <w:rFonts w:cs="B Nazanin"/>
        </w:rPr>
        <w:t xml:space="preserve"> </w:t>
      </w:r>
      <w:r w:rsidRPr="00220DF6">
        <w:rPr>
          <w:rFonts w:cs="B Nazanin"/>
        </w:rPr>
        <w:t>.</w:t>
      </w:r>
      <w:r w:rsidR="00F14439" w:rsidRPr="00220DF6">
        <w:rPr>
          <w:rFonts w:cs="B Nazanin" w:hint="cs"/>
          <w:rtl/>
        </w:rPr>
        <w:t>ب</w:t>
      </w:r>
      <w:r w:rsidR="00F14439" w:rsidRPr="00220DF6">
        <w:rPr>
          <w:rFonts w:cs="B Nazanin"/>
          <w:rtl/>
        </w:rPr>
        <w:t>ه هم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ن</w:t>
      </w:r>
      <w:r w:rsidR="00F14439" w:rsidRPr="00220DF6">
        <w:rPr>
          <w:rFonts w:cs="B Nazanin"/>
          <w:rtl/>
        </w:rPr>
        <w:t xml:space="preserve"> دل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ل،</w:t>
      </w:r>
      <w:r w:rsidR="00F14439" w:rsidRPr="00220DF6">
        <w:rPr>
          <w:rFonts w:cs="B Nazanin"/>
          <w:rtl/>
        </w:rPr>
        <w:t xml:space="preserve"> آمادگ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تغذ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ه‌ا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پ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ش</w:t>
      </w:r>
      <w:r w:rsidR="00F14439" w:rsidRPr="00220DF6">
        <w:rPr>
          <w:rFonts w:cs="B Nazanin"/>
          <w:rtl/>
        </w:rPr>
        <w:t xml:space="preserve"> از بحران نقش کل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د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در کاهش آس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 w:hint="eastAsia"/>
          <w:rtl/>
        </w:rPr>
        <w:t>ب‌ها</w:t>
      </w:r>
      <w:r w:rsidR="00F14439" w:rsidRPr="00220DF6">
        <w:rPr>
          <w:rFonts w:cs="B Nazanin"/>
          <w:rtl/>
        </w:rPr>
        <w:t xml:space="preserve"> و </w:t>
      </w:r>
      <w:r w:rsidR="006B0035" w:rsidRPr="00220DF6">
        <w:rPr>
          <w:rFonts w:cs="B Nazanin" w:hint="cs"/>
          <w:rtl/>
        </w:rPr>
        <w:t>افزایش سازگاری با محیط در زمان بحران را در</w:t>
      </w:r>
      <w:r w:rsidR="00F14439" w:rsidRPr="00220DF6">
        <w:rPr>
          <w:rFonts w:cs="B Nazanin"/>
          <w:rtl/>
        </w:rPr>
        <w:t xml:space="preserve"> خانوارها </w:t>
      </w:r>
      <w:r w:rsidR="006B0035" w:rsidRPr="00220DF6">
        <w:rPr>
          <w:rFonts w:cs="B Nazanin" w:hint="cs"/>
          <w:rtl/>
        </w:rPr>
        <w:t>ایجاد می کند.</w:t>
      </w:r>
    </w:p>
    <w:p w14:paraId="0D97F827" w14:textId="235D7DB3" w:rsidR="006B0035" w:rsidRPr="00220DF6" w:rsidRDefault="006B0035" w:rsidP="00B548F9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 w:hint="cs"/>
          <w:rtl/>
        </w:rPr>
        <w:t>در شرایط بحران ب</w:t>
      </w:r>
      <w:r w:rsidR="00DE27A9" w:rsidRPr="00220DF6">
        <w:rPr>
          <w:rFonts w:cs="B Nazanin" w:hint="cs"/>
          <w:rtl/>
        </w:rPr>
        <w:t>اید</w:t>
      </w:r>
      <w:r w:rsidRPr="00220DF6">
        <w:rPr>
          <w:rFonts w:cs="B Nazanin" w:hint="cs"/>
          <w:rtl/>
        </w:rPr>
        <w:t xml:space="preserve"> </w:t>
      </w:r>
      <w:r w:rsidRPr="00B548F9">
        <w:rPr>
          <w:rFonts w:cs="B Nazanin" w:hint="cs"/>
          <w:u w:val="single"/>
          <w:rtl/>
        </w:rPr>
        <w:t>نوع جمعیت خانوار</w:t>
      </w:r>
      <w:r w:rsidR="003A553B">
        <w:rPr>
          <w:rFonts w:cs="B Nazanin"/>
        </w:rPr>
        <w:t xml:space="preserve"> </w:t>
      </w:r>
      <w:r w:rsidRPr="00220DF6">
        <w:rPr>
          <w:rFonts w:cs="B Nazanin" w:hint="cs"/>
          <w:rtl/>
        </w:rPr>
        <w:t>(گروه سنی</w:t>
      </w:r>
      <w:r w:rsidR="00884C60" w:rsidRPr="00220DF6">
        <w:rPr>
          <w:rFonts w:cs="B Nazanin" w:hint="cs"/>
          <w:rtl/>
        </w:rPr>
        <w:t>،</w:t>
      </w:r>
      <w:r w:rsidRPr="00220DF6">
        <w:rPr>
          <w:rFonts w:cs="B Nazanin" w:hint="cs"/>
          <w:rtl/>
        </w:rPr>
        <w:t xml:space="preserve"> جنسیتی و وجود مشکلات</w:t>
      </w:r>
      <w:r w:rsidR="003A553B">
        <w:rPr>
          <w:rFonts w:cs="B Nazanin"/>
        </w:rPr>
        <w:t xml:space="preserve"> </w:t>
      </w:r>
      <w:r w:rsidRPr="00220DF6">
        <w:rPr>
          <w:rFonts w:cs="B Nazanin" w:hint="cs"/>
          <w:rtl/>
        </w:rPr>
        <w:t>تغذیه ای</w:t>
      </w:r>
      <w:r w:rsidR="00884C60" w:rsidRPr="00220DF6">
        <w:rPr>
          <w:rFonts w:cs="B Nazanin" w:hint="cs"/>
          <w:rtl/>
        </w:rPr>
        <w:t xml:space="preserve">) </w:t>
      </w:r>
      <w:r w:rsidR="00DE27A9" w:rsidRPr="00220DF6">
        <w:rPr>
          <w:rFonts w:cs="B Nazanin" w:hint="cs"/>
          <w:rtl/>
        </w:rPr>
        <w:t xml:space="preserve">برای تهیه </w:t>
      </w:r>
      <w:r w:rsidR="00884C60" w:rsidRPr="00220DF6">
        <w:rPr>
          <w:rFonts w:cs="B Nazanin" w:hint="cs"/>
          <w:rtl/>
        </w:rPr>
        <w:t xml:space="preserve">بسته های غذایی </w:t>
      </w:r>
      <w:r w:rsidR="00DE27A9" w:rsidRPr="00220DF6">
        <w:rPr>
          <w:rFonts w:cs="B Nazanin" w:hint="cs"/>
          <w:rtl/>
        </w:rPr>
        <w:t>در</w:t>
      </w:r>
      <w:r w:rsidR="00EE291D">
        <w:rPr>
          <w:rFonts w:cs="B Nazanin" w:hint="cs"/>
          <w:rtl/>
        </w:rPr>
        <w:t xml:space="preserve"> </w:t>
      </w:r>
      <w:r w:rsidR="00DE27A9" w:rsidRPr="00220DF6">
        <w:rPr>
          <w:rFonts w:cs="B Nazanin" w:hint="cs"/>
          <w:rtl/>
        </w:rPr>
        <w:t>نظر گرفته شوند</w:t>
      </w:r>
      <w:r w:rsidR="00884C60" w:rsidRPr="00220DF6">
        <w:rPr>
          <w:rFonts w:cs="B Nazanin" w:hint="cs"/>
          <w:rtl/>
        </w:rPr>
        <w:t>. گروه های در معرض خطر در خانواده شامل: نوزادان و کودکان، نوجوانان ب</w:t>
      </w:r>
      <w:r w:rsidR="003A553B">
        <w:rPr>
          <w:rFonts w:cs="B Nazanin" w:hint="cs"/>
          <w:rtl/>
        </w:rPr>
        <w:t xml:space="preserve">ه </w:t>
      </w:r>
      <w:r w:rsidR="00884C60" w:rsidRPr="00220DF6">
        <w:rPr>
          <w:rFonts w:cs="B Nazanin" w:hint="cs"/>
          <w:rtl/>
        </w:rPr>
        <w:t>ویژه دختران، زنان باردار و شیرده، سالمندان و معلولین هستند.</w:t>
      </w:r>
    </w:p>
    <w:p w14:paraId="7DAC73A9" w14:textId="77777777" w:rsidR="00B548F9" w:rsidRDefault="00884C60" w:rsidP="00B548F9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854521">
        <w:rPr>
          <w:rFonts w:cs="B Nazanin" w:hint="cs"/>
          <w:b/>
          <w:bCs/>
          <w:rtl/>
        </w:rPr>
        <w:t>نوزادان:</w:t>
      </w:r>
      <w:r w:rsidRPr="00220DF6">
        <w:rPr>
          <w:rFonts w:cs="B Nazanin" w:hint="cs"/>
          <w:rtl/>
        </w:rPr>
        <w:t xml:space="preserve"> سالم ترین روش برای نوزادان زیر 6 ماه تغذیه انحصاری با شیر مادر است، </w:t>
      </w:r>
      <w:r w:rsidRPr="00220DF6">
        <w:rPr>
          <w:rFonts w:cs="B Nazanin"/>
          <w:rtl/>
        </w:rPr>
        <w:t>در شرايطي كه مراقبتهاي بهداشتي كاهش يافته و خطر عفونت بسيار بالا باشد بايد شيردهي را حمايت كرد. جايگزين هاي شير مادر با توجه به مشكلات تهيه آن ها و استفاده از شيشه هاي شير</w:t>
      </w:r>
      <w:r w:rsidR="003A553B">
        <w:rPr>
          <w:rFonts w:cs="B Nazanin" w:hint="cs"/>
          <w:rtl/>
        </w:rPr>
        <w:t xml:space="preserve">        </w:t>
      </w:r>
      <w:r w:rsidRPr="00220DF6">
        <w:rPr>
          <w:rFonts w:cs="B Nazanin"/>
          <w:rtl/>
        </w:rPr>
        <w:t>غير بهداشتي ممكن است خطرناك باشد</w:t>
      </w:r>
      <w:r w:rsidRPr="00220DF6">
        <w:rPr>
          <w:rFonts w:cs="B Nazanin" w:hint="cs"/>
          <w:rtl/>
        </w:rPr>
        <w:t>.</w:t>
      </w:r>
      <w:r w:rsidR="00DE27A9" w:rsidRPr="00220DF6">
        <w:rPr>
          <w:rFonts w:cs="B Nazanin" w:hint="cs"/>
          <w:rtl/>
        </w:rPr>
        <w:t xml:space="preserve"> </w:t>
      </w:r>
    </w:p>
    <w:p w14:paraId="70F4853E" w14:textId="7787D05B" w:rsidR="00B548F9" w:rsidRDefault="00884C60" w:rsidP="00B548F9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854521">
        <w:rPr>
          <w:rFonts w:cs="B Nazanin" w:hint="cs"/>
          <w:b/>
          <w:bCs/>
          <w:rtl/>
        </w:rPr>
        <w:t>کودکان:</w:t>
      </w:r>
      <w:r w:rsidRPr="00220DF6">
        <w:rPr>
          <w:rFonts w:cs="B Nazanin" w:hint="cs"/>
          <w:rtl/>
        </w:rPr>
        <w:t xml:space="preserve"> بر</w:t>
      </w:r>
      <w:r w:rsidR="003331AA">
        <w:rPr>
          <w:rFonts w:cs="B Nazanin" w:hint="cs"/>
          <w:rtl/>
        </w:rPr>
        <w:t xml:space="preserve"> </w:t>
      </w:r>
      <w:r w:rsidRPr="00220DF6">
        <w:rPr>
          <w:rFonts w:cs="B Nazanin" w:hint="cs"/>
          <w:rtl/>
        </w:rPr>
        <w:t>اساس کنوانسیون حقوق کودک، افراد زیر 18 سال کودک تلقی می شوند.</w:t>
      </w:r>
      <w:r w:rsidR="00FA2F60" w:rsidRPr="00220DF6">
        <w:rPr>
          <w:rFonts w:cs="B Nazanin" w:hint="cs"/>
          <w:rtl/>
        </w:rPr>
        <w:t xml:space="preserve"> </w:t>
      </w:r>
    </w:p>
    <w:p w14:paraId="2448536F" w14:textId="5BDE0F0E" w:rsidR="00884C60" w:rsidRPr="00220DF6" w:rsidRDefault="00EE291D" w:rsidP="00B548F9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>
        <w:rPr>
          <w:rFonts w:cs="B Nazanin" w:hint="cs"/>
          <w:b/>
          <w:bCs/>
          <w:rtl/>
        </w:rPr>
        <w:t>سالمندان</w:t>
      </w:r>
      <w:r w:rsidR="00DE27A9" w:rsidRPr="00854521">
        <w:rPr>
          <w:rFonts w:cs="B Nazanin" w:hint="cs"/>
          <w:b/>
          <w:bCs/>
          <w:rtl/>
        </w:rPr>
        <w:t>:</w:t>
      </w:r>
      <w:r w:rsidR="00DE27A9" w:rsidRPr="00220DF6">
        <w:rPr>
          <w:rFonts w:cs="B Nazanin" w:hint="cs"/>
          <w:rtl/>
        </w:rPr>
        <w:t xml:space="preserve"> </w:t>
      </w:r>
      <w:r w:rsidR="00DE27A9" w:rsidRPr="00220DF6">
        <w:rPr>
          <w:rFonts w:cs="B Nazanin"/>
          <w:rtl/>
        </w:rPr>
        <w:t>براسا</w:t>
      </w:r>
      <w:r w:rsidR="00DE27A9" w:rsidRPr="00220DF6">
        <w:rPr>
          <w:rFonts w:cs="B Nazanin" w:hint="cs"/>
          <w:rtl/>
        </w:rPr>
        <w:t xml:space="preserve">س </w:t>
      </w:r>
      <w:r w:rsidR="00DE27A9" w:rsidRPr="00220DF6">
        <w:rPr>
          <w:rFonts w:cs="B Nazanin"/>
          <w:rtl/>
        </w:rPr>
        <w:t>تعريف سازمان ملل، زنان و مردان بالاي 6</w:t>
      </w:r>
      <w:r w:rsidR="00DE27A9" w:rsidRPr="00220DF6">
        <w:rPr>
          <w:rFonts w:cs="B Nazanin" w:hint="cs"/>
          <w:rtl/>
        </w:rPr>
        <w:t>0</w:t>
      </w:r>
      <w:r w:rsidR="00DE27A9" w:rsidRPr="00220DF6">
        <w:rPr>
          <w:rFonts w:cs="B Nazanin"/>
          <w:rtl/>
        </w:rPr>
        <w:t xml:space="preserve"> سا</w:t>
      </w:r>
      <w:r w:rsidR="00DE27A9" w:rsidRPr="00220DF6">
        <w:rPr>
          <w:rFonts w:cs="B Nazanin" w:hint="cs"/>
          <w:rtl/>
        </w:rPr>
        <w:t>ل</w:t>
      </w:r>
      <w:r w:rsidR="00DE27A9" w:rsidRPr="00220DF6">
        <w:rPr>
          <w:rFonts w:cs="B Nazanin"/>
          <w:rtl/>
        </w:rPr>
        <w:t xml:space="preserve"> افراد سالمند تلقي مي شوند</w:t>
      </w:r>
      <w:r w:rsidR="00DE27A9" w:rsidRPr="00220DF6">
        <w:rPr>
          <w:rFonts w:cs="B Nazanin" w:hint="cs"/>
          <w:rtl/>
        </w:rPr>
        <w:t xml:space="preserve">. </w:t>
      </w:r>
    </w:p>
    <w:p w14:paraId="163D3DEA" w14:textId="694B9004" w:rsidR="00DE27A9" w:rsidRPr="003A553B" w:rsidRDefault="00F14439" w:rsidP="00220DF6">
      <w:pPr>
        <w:pStyle w:val="NormalWeb"/>
        <w:bidi/>
        <w:spacing w:after="0" w:afterAutospacing="0"/>
        <w:jc w:val="both"/>
        <w:rPr>
          <w:rFonts w:cs="B Titr"/>
          <w:b/>
          <w:bCs/>
          <w:rtl/>
        </w:rPr>
      </w:pPr>
      <w:r w:rsidRPr="003A553B">
        <w:rPr>
          <w:rFonts w:cs="B Titr" w:hint="eastAsia"/>
          <w:b/>
          <w:bCs/>
          <w:rtl/>
        </w:rPr>
        <w:t>اصول</w:t>
      </w:r>
      <w:r w:rsidRPr="003A553B">
        <w:rPr>
          <w:rFonts w:cs="B Titr"/>
          <w:b/>
          <w:bCs/>
          <w:rtl/>
        </w:rPr>
        <w:t xml:space="preserve"> تغذ</w:t>
      </w:r>
      <w:r w:rsidRPr="003A553B">
        <w:rPr>
          <w:rFonts w:cs="B Titr" w:hint="cs"/>
          <w:b/>
          <w:bCs/>
          <w:rtl/>
        </w:rPr>
        <w:t>ی</w:t>
      </w:r>
      <w:r w:rsidRPr="003A553B">
        <w:rPr>
          <w:rFonts w:cs="B Titr" w:hint="eastAsia"/>
          <w:b/>
          <w:bCs/>
          <w:rtl/>
        </w:rPr>
        <w:t>ه</w:t>
      </w:r>
      <w:r w:rsidRPr="003A553B">
        <w:rPr>
          <w:rFonts w:cs="B Titr"/>
          <w:b/>
          <w:bCs/>
          <w:rtl/>
        </w:rPr>
        <w:t xml:space="preserve"> در بحران</w:t>
      </w:r>
      <w:r w:rsidR="00DE27A9" w:rsidRPr="003A553B">
        <w:rPr>
          <w:rFonts w:cs="B Titr" w:hint="cs"/>
          <w:b/>
          <w:bCs/>
          <w:rtl/>
        </w:rPr>
        <w:t>:</w:t>
      </w:r>
    </w:p>
    <w:p w14:paraId="61912E7B" w14:textId="28060693" w:rsidR="00F14439" w:rsidRPr="00220DF6" w:rsidRDefault="00F14439" w:rsidP="00B548F9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 w:hint="eastAsia"/>
          <w:b/>
          <w:bCs/>
          <w:rtl/>
        </w:rPr>
        <w:t>ک</w:t>
      </w:r>
      <w:r w:rsidRPr="003A553B">
        <w:rPr>
          <w:rFonts w:cs="B Nazanin"/>
          <w:b/>
          <w:bCs/>
          <w:rtl/>
        </w:rPr>
        <w:t xml:space="preserve"> ج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 w:hint="eastAsia"/>
          <w:b/>
          <w:bCs/>
          <w:rtl/>
        </w:rPr>
        <w:t>ره</w:t>
      </w:r>
      <w:r w:rsidRPr="003A553B">
        <w:rPr>
          <w:rFonts w:cs="B Nazanin"/>
          <w:b/>
          <w:bCs/>
          <w:rtl/>
        </w:rPr>
        <w:t xml:space="preserve"> غذا</w:t>
      </w:r>
      <w:r w:rsidRPr="003A553B">
        <w:rPr>
          <w:rFonts w:cs="B Nazanin" w:hint="cs"/>
          <w:b/>
          <w:bCs/>
          <w:rtl/>
        </w:rPr>
        <w:t>یی</w:t>
      </w:r>
      <w:r w:rsidRPr="003A553B">
        <w:rPr>
          <w:rFonts w:cs="B Nazanin"/>
          <w:b/>
          <w:bCs/>
          <w:rtl/>
        </w:rPr>
        <w:t xml:space="preserve"> متوازن در شرا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 w:hint="eastAsia"/>
          <w:b/>
          <w:bCs/>
          <w:rtl/>
        </w:rPr>
        <w:t>ط</w:t>
      </w:r>
      <w:r w:rsidRPr="003A553B">
        <w:rPr>
          <w:rFonts w:cs="B Nazanin"/>
          <w:b/>
          <w:bCs/>
          <w:rtl/>
        </w:rPr>
        <w:t xml:space="preserve"> اضطرار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/>
          <w:b/>
          <w:bCs/>
          <w:rtl/>
        </w:rPr>
        <w:t xml:space="preserve"> با</w:t>
      </w:r>
      <w:r w:rsidR="00FA2F60" w:rsidRPr="003A553B">
        <w:rPr>
          <w:rFonts w:cs="B Nazanin" w:hint="cs"/>
          <w:b/>
          <w:bCs/>
          <w:rtl/>
        </w:rPr>
        <w:t xml:space="preserve">ید </w:t>
      </w:r>
      <w:r w:rsidRPr="003A553B">
        <w:rPr>
          <w:rFonts w:cs="B Nazanin" w:hint="eastAsia"/>
          <w:b/>
          <w:bCs/>
          <w:rtl/>
        </w:rPr>
        <w:t>تأم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 w:hint="eastAsia"/>
          <w:b/>
          <w:bCs/>
          <w:rtl/>
        </w:rPr>
        <w:t>ن‌کننده</w:t>
      </w:r>
      <w:r w:rsidRPr="003A553B">
        <w:rPr>
          <w:rFonts w:cs="B Nazanin"/>
          <w:b/>
          <w:bCs/>
          <w:rtl/>
        </w:rPr>
        <w:t xml:space="preserve"> انرژ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/>
          <w:b/>
          <w:bCs/>
          <w:rtl/>
        </w:rPr>
        <w:t xml:space="preserve"> مورد ن</w:t>
      </w:r>
      <w:r w:rsidRPr="003A553B">
        <w:rPr>
          <w:rFonts w:cs="B Nazanin" w:hint="cs"/>
          <w:b/>
          <w:bCs/>
          <w:rtl/>
        </w:rPr>
        <w:t>ی</w:t>
      </w:r>
      <w:r w:rsidRPr="003A553B">
        <w:rPr>
          <w:rFonts w:cs="B Nazanin" w:hint="eastAsia"/>
          <w:b/>
          <w:bCs/>
          <w:rtl/>
        </w:rPr>
        <w:t>از</w:t>
      </w:r>
      <w:r w:rsidRPr="003A553B">
        <w:rPr>
          <w:rFonts w:cs="B Nazanin"/>
          <w:b/>
          <w:bCs/>
          <w:rtl/>
        </w:rPr>
        <w:t xml:space="preserve"> روزانه فرد باشد</w:t>
      </w:r>
      <w:r w:rsidRPr="003A553B">
        <w:rPr>
          <w:rFonts w:cs="B Nazanin"/>
          <w:b/>
          <w:bCs/>
        </w:rPr>
        <w:t>.</w:t>
      </w:r>
      <w:r w:rsidR="00DE27A9" w:rsidRPr="00220DF6">
        <w:rPr>
          <w:rFonts w:cs="B Nazanin" w:hint="cs"/>
          <w:rtl/>
        </w:rPr>
        <w:t xml:space="preserve"> </w:t>
      </w:r>
      <w:r w:rsidRPr="00220DF6">
        <w:rPr>
          <w:rFonts w:cs="B Nazanin" w:hint="eastAsia"/>
          <w:rtl/>
        </w:rPr>
        <w:t>ترک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ب</w:t>
      </w:r>
      <w:r w:rsidRPr="00220DF6">
        <w:rPr>
          <w:rFonts w:cs="B Nazanin"/>
          <w:rtl/>
        </w:rPr>
        <w:t xml:space="preserve"> متعادل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از کربوه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درات‌ها</w:t>
      </w:r>
      <w:r w:rsidR="003A553B">
        <w:rPr>
          <w:rFonts w:cs="B Nazanin" w:hint="cs"/>
          <w:rtl/>
        </w:rPr>
        <w:t xml:space="preserve">            </w:t>
      </w:r>
      <w:r w:rsidR="00DE27A9" w:rsidRPr="00220DF6">
        <w:rPr>
          <w:rFonts w:cs="B Nazanin" w:hint="cs"/>
          <w:rtl/>
        </w:rPr>
        <w:t>( نان و غلات)</w:t>
      </w:r>
      <w:r w:rsidRPr="00220DF6">
        <w:rPr>
          <w:rFonts w:cs="B Nazanin" w:hint="eastAsia"/>
          <w:rtl/>
        </w:rPr>
        <w:t>،</w:t>
      </w:r>
      <w:r w:rsidRPr="00220DF6">
        <w:rPr>
          <w:rFonts w:cs="B Nazanin"/>
          <w:rtl/>
        </w:rPr>
        <w:t xml:space="preserve"> پروتئ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</w:t>
      </w:r>
      <w:r w:rsidR="00DE27A9" w:rsidRPr="00220DF6">
        <w:rPr>
          <w:rFonts w:cs="B Nazanin" w:hint="cs"/>
          <w:rtl/>
        </w:rPr>
        <w:t xml:space="preserve"> ( گوشت و جایگزین های آن)</w:t>
      </w:r>
      <w:r w:rsidRPr="00220DF6">
        <w:rPr>
          <w:rFonts w:cs="B Nazanin" w:hint="eastAsia"/>
          <w:rtl/>
        </w:rPr>
        <w:t>،</w:t>
      </w:r>
      <w:r w:rsidRPr="00220DF6">
        <w:rPr>
          <w:rFonts w:cs="B Nazanin"/>
          <w:rtl/>
        </w:rPr>
        <w:t xml:space="preserve"> چرب</w:t>
      </w:r>
      <w:r w:rsidRPr="00220DF6">
        <w:rPr>
          <w:rFonts w:cs="B Nazanin" w:hint="cs"/>
          <w:rtl/>
        </w:rPr>
        <w:t>ی‌</w:t>
      </w:r>
      <w:r w:rsidRPr="00220DF6">
        <w:rPr>
          <w:rFonts w:cs="B Nazanin" w:hint="eastAsia"/>
          <w:rtl/>
        </w:rPr>
        <w:t>ها</w:t>
      </w:r>
      <w:r w:rsidR="003A553B">
        <w:rPr>
          <w:rFonts w:cs="B Nazanin" w:hint="cs"/>
          <w:rtl/>
        </w:rPr>
        <w:t xml:space="preserve"> </w:t>
      </w:r>
      <w:r w:rsidR="00DE27A9" w:rsidRPr="00220DF6">
        <w:rPr>
          <w:rFonts w:cs="B Nazanin" w:hint="cs"/>
          <w:rtl/>
        </w:rPr>
        <w:t>( روغن های مایع)</w:t>
      </w:r>
      <w:r w:rsidRPr="00220DF6">
        <w:rPr>
          <w:rFonts w:cs="B Nazanin" w:hint="eastAsia"/>
          <w:rtl/>
        </w:rPr>
        <w:t>،</w:t>
      </w:r>
      <w:r w:rsidRPr="00220DF6">
        <w:rPr>
          <w:rFonts w:cs="B Nazanin"/>
          <w:rtl/>
        </w:rPr>
        <w:t xml:space="preserve"> و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تام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ن‌ها</w:t>
      </w:r>
      <w:r w:rsidRPr="00220DF6">
        <w:rPr>
          <w:rFonts w:cs="B Nazanin"/>
          <w:rtl/>
        </w:rPr>
        <w:t xml:space="preserve"> و املاح معدن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داشته باشد</w:t>
      </w:r>
      <w:r w:rsidRPr="00220DF6">
        <w:rPr>
          <w:rFonts w:cs="B Nazanin"/>
        </w:rPr>
        <w:t>.</w:t>
      </w:r>
      <w:r w:rsidR="00DE27A9" w:rsidRPr="00220DF6">
        <w:rPr>
          <w:rFonts w:cs="B Nazanin" w:hint="cs"/>
          <w:rtl/>
        </w:rPr>
        <w:t xml:space="preserve"> </w:t>
      </w:r>
      <w:r w:rsidRPr="00220DF6">
        <w:rPr>
          <w:rFonts w:cs="B Nazanin" w:hint="eastAsia"/>
          <w:rtl/>
        </w:rPr>
        <w:t>ن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از</w:t>
      </w:r>
      <w:r w:rsidRPr="00220DF6">
        <w:rPr>
          <w:rFonts w:cs="B Nazanin"/>
          <w:rtl/>
        </w:rPr>
        <w:t xml:space="preserve"> به پخت طولان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ا</w:t>
      </w:r>
      <w:r w:rsidRPr="00220DF6">
        <w:rPr>
          <w:rFonts w:cs="B Nazanin"/>
          <w:rtl/>
        </w:rPr>
        <w:t xml:space="preserve"> تجه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زات</w:t>
      </w:r>
      <w:r w:rsidRPr="00220DF6">
        <w:rPr>
          <w:rFonts w:cs="B Nazanin"/>
          <w:rtl/>
        </w:rPr>
        <w:t xml:space="preserve"> خاص نداشته باشد</w:t>
      </w:r>
      <w:r w:rsidRPr="00220DF6">
        <w:rPr>
          <w:rFonts w:cs="B Nazanin"/>
        </w:rPr>
        <w:t>.</w:t>
      </w:r>
      <w:r w:rsidR="00DE27A9" w:rsidRPr="00220DF6">
        <w:rPr>
          <w:rFonts w:cs="B Nazanin" w:hint="cs"/>
          <w:rtl/>
        </w:rPr>
        <w:t xml:space="preserve"> </w:t>
      </w:r>
      <w:r w:rsidRPr="00220DF6">
        <w:rPr>
          <w:rFonts w:cs="B Nazanin" w:hint="eastAsia"/>
          <w:rtl/>
        </w:rPr>
        <w:t>ماندگار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بالا و مقاومت در برابر فساد در شرا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ط</w:t>
      </w:r>
      <w:r w:rsidRPr="00220DF6">
        <w:rPr>
          <w:rFonts w:cs="B Nazanin"/>
          <w:rtl/>
        </w:rPr>
        <w:t xml:space="preserve"> بدون 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خچال</w:t>
      </w:r>
      <w:r w:rsidRPr="00220DF6">
        <w:rPr>
          <w:rFonts w:cs="B Nazanin"/>
          <w:rtl/>
        </w:rPr>
        <w:t xml:space="preserve"> را دارا باشد</w:t>
      </w:r>
      <w:r w:rsidRPr="00220DF6">
        <w:rPr>
          <w:rFonts w:cs="B Nazanin"/>
        </w:rPr>
        <w:t>.</w:t>
      </w:r>
      <w:r w:rsidR="00DE27A9" w:rsidRPr="00220DF6">
        <w:rPr>
          <w:rFonts w:cs="B Nazanin" w:hint="cs"/>
          <w:rtl/>
        </w:rPr>
        <w:t xml:space="preserve"> </w:t>
      </w:r>
      <w:r w:rsidRPr="00220DF6">
        <w:rPr>
          <w:rFonts w:cs="B Nazanin" w:hint="eastAsia"/>
          <w:rtl/>
        </w:rPr>
        <w:t>بنابرا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ن،</w:t>
      </w:r>
      <w:r w:rsidRPr="00220DF6">
        <w:rPr>
          <w:rFonts w:cs="B Nazanin"/>
          <w:rtl/>
        </w:rPr>
        <w:t xml:space="preserve"> در مراحل اول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</w:t>
      </w:r>
      <w:r w:rsidRPr="00220DF6">
        <w:rPr>
          <w:rFonts w:cs="B Nazanin"/>
          <w:rtl/>
        </w:rPr>
        <w:t xml:space="preserve"> بحران و پ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ش</w:t>
      </w:r>
      <w:r w:rsidRPr="00220DF6">
        <w:rPr>
          <w:rFonts w:cs="B Nazanin"/>
          <w:rtl/>
        </w:rPr>
        <w:t xml:space="preserve"> از پا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دار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شرا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ط،</w:t>
      </w:r>
      <w:r w:rsidRPr="00220DF6">
        <w:rPr>
          <w:rFonts w:cs="B Nazanin"/>
          <w:rtl/>
        </w:rPr>
        <w:t xml:space="preserve"> ج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ره‌ها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خشک و آماده مصرف بهتر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</w:t>
      </w:r>
      <w:r w:rsidRPr="00220DF6">
        <w:rPr>
          <w:rFonts w:cs="B Nazanin"/>
          <w:rtl/>
        </w:rPr>
        <w:t xml:space="preserve"> گز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نه</w:t>
      </w:r>
      <w:r w:rsidRPr="00220DF6">
        <w:rPr>
          <w:rFonts w:cs="B Nazanin"/>
          <w:rtl/>
        </w:rPr>
        <w:t xml:space="preserve"> هستند</w:t>
      </w:r>
      <w:r w:rsidRPr="00220DF6">
        <w:rPr>
          <w:rFonts w:cs="B Nazanin"/>
        </w:rPr>
        <w:t>.</w:t>
      </w:r>
    </w:p>
    <w:p w14:paraId="2EB0DE37" w14:textId="10359808" w:rsidR="00A54719" w:rsidRPr="00220DF6" w:rsidRDefault="00A54719" w:rsidP="00B548F9">
      <w:pPr>
        <w:pStyle w:val="NormalWeb"/>
        <w:bidi/>
        <w:spacing w:after="0" w:afterAutospacing="0" w:line="300" w:lineRule="auto"/>
        <w:jc w:val="both"/>
        <w:rPr>
          <w:rFonts w:cs="B Nazanin"/>
          <w:rtl/>
        </w:rPr>
      </w:pPr>
      <w:r w:rsidRPr="00B548F9">
        <w:rPr>
          <w:rFonts w:cs="B Nazanin" w:hint="cs"/>
          <w:u w:val="single"/>
          <w:rtl/>
        </w:rPr>
        <w:t>مرحله اول بحران 3 تا 7 روز اول است</w:t>
      </w:r>
      <w:r w:rsidRPr="00220DF6">
        <w:rPr>
          <w:rFonts w:cs="B Nazanin" w:hint="cs"/>
          <w:rtl/>
        </w:rPr>
        <w:t xml:space="preserve"> و مرحله دوم بحران هفته </w:t>
      </w:r>
      <w:r w:rsidR="0062703A" w:rsidRPr="00220DF6">
        <w:rPr>
          <w:rFonts w:cs="B Nazanin" w:hint="cs"/>
          <w:rtl/>
        </w:rPr>
        <w:t>ها</w:t>
      </w:r>
      <w:r w:rsidRPr="00220DF6">
        <w:rPr>
          <w:rFonts w:cs="B Nazanin" w:hint="cs"/>
          <w:rtl/>
        </w:rPr>
        <w:t>ی دوم و سوم است</w:t>
      </w:r>
      <w:r w:rsidR="0062703A" w:rsidRPr="00220DF6">
        <w:rPr>
          <w:rFonts w:cs="B Nazanin" w:hint="cs"/>
          <w:rtl/>
        </w:rPr>
        <w:t xml:space="preserve">. در مرحله اول بحران 3-4 نوع اقلام غذایی، آب آشامیدنی سالم و غذای کمکی برای کودکان کمتر از 5 سال و مکمل های </w:t>
      </w:r>
      <w:r w:rsidR="00047973">
        <w:rPr>
          <w:rFonts w:cs="B Nazanin" w:hint="cs"/>
          <w:rtl/>
        </w:rPr>
        <w:t>دارویی</w:t>
      </w:r>
      <w:r w:rsidR="00ED54CD" w:rsidRPr="00220DF6">
        <w:rPr>
          <w:rFonts w:cs="B Nazanin" w:hint="cs"/>
          <w:rtl/>
        </w:rPr>
        <w:t xml:space="preserve"> با توجه به گروه سنی باید تهیه و ذخیره شود.</w:t>
      </w:r>
    </w:p>
    <w:p w14:paraId="381275FB" w14:textId="2DD2F94D" w:rsidR="00F14439" w:rsidRPr="00B548F9" w:rsidRDefault="00F14439" w:rsidP="00220DF6">
      <w:pPr>
        <w:pStyle w:val="NormalWeb"/>
        <w:bidi/>
        <w:spacing w:after="0" w:afterAutospacing="0"/>
        <w:jc w:val="both"/>
        <w:rPr>
          <w:rFonts w:cs="B Titr"/>
          <w:b/>
          <w:bCs/>
          <w:rtl/>
        </w:rPr>
      </w:pPr>
      <w:r w:rsidRPr="00B548F9">
        <w:rPr>
          <w:rFonts w:cs="B Titr" w:hint="eastAsia"/>
          <w:b/>
          <w:bCs/>
          <w:rtl/>
        </w:rPr>
        <w:t>نمونه</w:t>
      </w:r>
      <w:r w:rsidRPr="00B548F9">
        <w:rPr>
          <w:rFonts w:cs="B Titr"/>
          <w:b/>
          <w:bCs/>
          <w:rtl/>
        </w:rPr>
        <w:t xml:space="preserve"> سبد غذا</w:t>
      </w:r>
      <w:r w:rsidRPr="00B548F9">
        <w:rPr>
          <w:rFonts w:cs="B Titr" w:hint="cs"/>
          <w:b/>
          <w:bCs/>
          <w:rtl/>
        </w:rPr>
        <w:t>یی</w:t>
      </w:r>
      <w:r w:rsidRPr="00B548F9">
        <w:rPr>
          <w:rFonts w:cs="B Titr"/>
          <w:b/>
          <w:bCs/>
          <w:rtl/>
        </w:rPr>
        <w:t xml:space="preserve"> پ</w:t>
      </w:r>
      <w:r w:rsidRPr="00B548F9">
        <w:rPr>
          <w:rFonts w:cs="B Titr" w:hint="cs"/>
          <w:b/>
          <w:bCs/>
          <w:rtl/>
        </w:rPr>
        <w:t>ی</w:t>
      </w:r>
      <w:r w:rsidRPr="00B548F9">
        <w:rPr>
          <w:rFonts w:cs="B Titr" w:hint="eastAsia"/>
          <w:b/>
          <w:bCs/>
          <w:rtl/>
        </w:rPr>
        <w:t>شنهاد</w:t>
      </w:r>
      <w:r w:rsidRPr="00B548F9">
        <w:rPr>
          <w:rFonts w:cs="B Titr" w:hint="cs"/>
          <w:b/>
          <w:bCs/>
          <w:rtl/>
        </w:rPr>
        <w:t>ی</w:t>
      </w:r>
      <w:r w:rsidR="00EE6C9C" w:rsidRPr="00B548F9">
        <w:rPr>
          <w:rFonts w:cs="B Titr" w:hint="cs"/>
          <w:b/>
          <w:bCs/>
          <w:rtl/>
        </w:rPr>
        <w:t xml:space="preserve"> در مرحله اول و دوم بحران برای یک نفر:</w:t>
      </w:r>
    </w:p>
    <w:p w14:paraId="11B2C482" w14:textId="0D5D30A6" w:rsidR="00EE6C9C" w:rsidRPr="00B548F9" w:rsidRDefault="00EE6C9C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 w:rsidRPr="00B548F9">
        <w:rPr>
          <w:rFonts w:cs="B Nazanin" w:hint="cs"/>
          <w:b/>
          <w:bCs/>
          <w:rtl/>
        </w:rPr>
        <w:t xml:space="preserve">نوع یک </w:t>
      </w:r>
      <w:r w:rsidR="005D6FA2">
        <w:rPr>
          <w:rFonts w:cs="B Nazanin" w:hint="cs"/>
          <w:b/>
          <w:bCs/>
          <w:rtl/>
        </w:rPr>
        <w:t>بر</w:t>
      </w:r>
      <w:r w:rsidR="00220DF6" w:rsidRPr="00B548F9">
        <w:rPr>
          <w:rFonts w:cs="B Nazanin" w:hint="cs"/>
          <w:b/>
          <w:bCs/>
          <w:rtl/>
        </w:rPr>
        <w:t>ای یک نفر: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53"/>
        <w:gridCol w:w="2250"/>
        <w:gridCol w:w="5476"/>
      </w:tblGrid>
      <w:tr w:rsidR="00EE6C9C" w:rsidRPr="00220DF6" w14:paraId="693294C9" w14:textId="77777777" w:rsidTr="00812C4E">
        <w:trPr>
          <w:trHeight w:val="329"/>
        </w:trPr>
        <w:tc>
          <w:tcPr>
            <w:tcW w:w="1853" w:type="dxa"/>
          </w:tcPr>
          <w:p w14:paraId="62A73AD9" w14:textId="57DC379C" w:rsidR="00EE6C9C" w:rsidRPr="001463A3" w:rsidRDefault="00EE6C9C" w:rsidP="005D6FA2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اقلام غذایی</w:t>
            </w:r>
            <w:r w:rsidR="00220DF6" w:rsidRPr="001463A3">
              <w:rPr>
                <w:rFonts w:cs="B Titr" w:hint="cs"/>
                <w:sz w:val="20"/>
                <w:szCs w:val="20"/>
                <w:rtl/>
              </w:rPr>
              <w:t xml:space="preserve"> روزانه</w:t>
            </w:r>
          </w:p>
        </w:tc>
        <w:tc>
          <w:tcPr>
            <w:tcW w:w="2250" w:type="dxa"/>
          </w:tcPr>
          <w:p w14:paraId="44898A72" w14:textId="0E506CE1" w:rsidR="00EE6C9C" w:rsidRPr="001463A3" w:rsidRDefault="00EE6C9C" w:rsidP="005D6FA2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مقیاس</w:t>
            </w:r>
          </w:p>
        </w:tc>
        <w:tc>
          <w:tcPr>
            <w:tcW w:w="5476" w:type="dxa"/>
          </w:tcPr>
          <w:p w14:paraId="6B911BAA" w14:textId="2B3793EC" w:rsidR="00EE6C9C" w:rsidRPr="001463A3" w:rsidRDefault="00EE6C9C" w:rsidP="005D6FA2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جایگزین ها</w:t>
            </w:r>
          </w:p>
        </w:tc>
      </w:tr>
      <w:tr w:rsidR="00EE6C9C" w:rsidRPr="00220DF6" w14:paraId="0492CDF6" w14:textId="77777777" w:rsidTr="00812C4E">
        <w:trPr>
          <w:trHeight w:val="343"/>
        </w:trPr>
        <w:tc>
          <w:tcPr>
            <w:tcW w:w="1853" w:type="dxa"/>
          </w:tcPr>
          <w:p w14:paraId="5482C5ED" w14:textId="3129ED2C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نان</w:t>
            </w:r>
          </w:p>
        </w:tc>
        <w:tc>
          <w:tcPr>
            <w:tcW w:w="2250" w:type="dxa"/>
          </w:tcPr>
          <w:p w14:paraId="37EFE5F2" w14:textId="726BA18A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450 گرم</w:t>
            </w:r>
          </w:p>
        </w:tc>
        <w:tc>
          <w:tcPr>
            <w:tcW w:w="5476" w:type="dxa"/>
          </w:tcPr>
          <w:p w14:paraId="09554E62" w14:textId="0E32907E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EE6C9C" w:rsidRPr="00220DF6" w14:paraId="436ED19F" w14:textId="77777777" w:rsidTr="00812C4E">
        <w:trPr>
          <w:trHeight w:val="1070"/>
        </w:trPr>
        <w:tc>
          <w:tcPr>
            <w:tcW w:w="1853" w:type="dxa"/>
          </w:tcPr>
          <w:p w14:paraId="0EF3FC5C" w14:textId="0FB5139D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کنسرو تن ماهی</w:t>
            </w:r>
          </w:p>
        </w:tc>
        <w:tc>
          <w:tcPr>
            <w:tcW w:w="2250" w:type="dxa"/>
          </w:tcPr>
          <w:p w14:paraId="41250C6B" w14:textId="20A66981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 قوطی 180 گرمی</w:t>
            </w:r>
          </w:p>
        </w:tc>
        <w:tc>
          <w:tcPr>
            <w:tcW w:w="5476" w:type="dxa"/>
          </w:tcPr>
          <w:p w14:paraId="398B4D84" w14:textId="695475D0" w:rsidR="00EE6C9C" w:rsidRPr="00220DF6" w:rsidRDefault="00EE6C9C" w:rsidP="00220DF6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1- کنسرو لوبیا چیتی یا عدسی</w:t>
            </w:r>
            <w:r w:rsidR="00E40ACB">
              <w:rPr>
                <w:rFonts w:cs="B Nazanin" w:hint="cs"/>
                <w:rtl/>
              </w:rPr>
              <w:t xml:space="preserve"> 280 گرمی</w:t>
            </w:r>
          </w:p>
          <w:p w14:paraId="3CC1573D" w14:textId="553A239D" w:rsidR="00EE6C9C" w:rsidRPr="00220DF6" w:rsidRDefault="00EE6C9C" w:rsidP="00220DF6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2- خوراک مرغ </w:t>
            </w:r>
            <w:r w:rsidR="00E40ACB">
              <w:rPr>
                <w:rFonts w:cs="B Nazanin" w:hint="cs"/>
                <w:rtl/>
              </w:rPr>
              <w:t>280 گرمی</w:t>
            </w:r>
          </w:p>
          <w:p w14:paraId="455A4B26" w14:textId="0EBA3C04" w:rsidR="00EE6C9C" w:rsidRPr="00220DF6" w:rsidRDefault="00EE6C9C" w:rsidP="00220DF6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3- کنسرو لوبیا با قارج </w:t>
            </w:r>
            <w:r w:rsidR="00E40ACB">
              <w:rPr>
                <w:rFonts w:cs="B Nazanin" w:hint="cs"/>
                <w:rtl/>
              </w:rPr>
              <w:t>280 گرمی</w:t>
            </w:r>
          </w:p>
        </w:tc>
      </w:tr>
      <w:tr w:rsidR="00EE6C9C" w:rsidRPr="00220DF6" w14:paraId="10DB9D93" w14:textId="77777777" w:rsidTr="00812C4E">
        <w:trPr>
          <w:trHeight w:val="329"/>
        </w:trPr>
        <w:tc>
          <w:tcPr>
            <w:tcW w:w="1853" w:type="dxa"/>
          </w:tcPr>
          <w:p w14:paraId="0D6CA6D1" w14:textId="5D193FFD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خرما</w:t>
            </w:r>
          </w:p>
        </w:tc>
        <w:tc>
          <w:tcPr>
            <w:tcW w:w="2250" w:type="dxa"/>
          </w:tcPr>
          <w:p w14:paraId="1C48628A" w14:textId="0A6C15AE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100 گرم</w:t>
            </w:r>
          </w:p>
        </w:tc>
        <w:tc>
          <w:tcPr>
            <w:tcW w:w="5476" w:type="dxa"/>
          </w:tcPr>
          <w:p w14:paraId="1FF90DF8" w14:textId="38BAC021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EE6C9C" w:rsidRPr="00220DF6" w14:paraId="6F02735C" w14:textId="77777777" w:rsidTr="00812C4E">
        <w:trPr>
          <w:trHeight w:val="329"/>
        </w:trPr>
        <w:tc>
          <w:tcPr>
            <w:tcW w:w="1853" w:type="dxa"/>
          </w:tcPr>
          <w:p w14:paraId="5438C753" w14:textId="5A58AB9D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بیسکویت</w:t>
            </w:r>
          </w:p>
        </w:tc>
        <w:tc>
          <w:tcPr>
            <w:tcW w:w="2250" w:type="dxa"/>
          </w:tcPr>
          <w:p w14:paraId="21439A77" w14:textId="4867D015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50 گرم</w:t>
            </w:r>
          </w:p>
        </w:tc>
        <w:tc>
          <w:tcPr>
            <w:tcW w:w="5476" w:type="dxa"/>
          </w:tcPr>
          <w:p w14:paraId="39897C81" w14:textId="6F6985C1" w:rsidR="00EE6C9C" w:rsidRPr="00220DF6" w:rsidRDefault="00EE6C9C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</w:tbl>
    <w:p w14:paraId="61D5F812" w14:textId="77777777" w:rsidR="00B548F9" w:rsidRDefault="00B548F9" w:rsidP="00220DF6">
      <w:pPr>
        <w:pStyle w:val="NormalWeb"/>
        <w:bidi/>
        <w:spacing w:after="0" w:afterAutospacing="0"/>
        <w:jc w:val="both"/>
        <w:rPr>
          <w:rFonts w:cs="B Nazanin"/>
          <w:rtl/>
        </w:rPr>
      </w:pPr>
    </w:p>
    <w:p w14:paraId="144139A1" w14:textId="77777777" w:rsidR="00B548F9" w:rsidRDefault="00B548F9">
      <w:pPr>
        <w:rPr>
          <w:rFonts w:ascii="Times New Roman" w:eastAsia="Times New Roman" w:hAnsi="Times New Roman" w:cs="B Nazanin"/>
          <w:kern w:val="0"/>
          <w:sz w:val="24"/>
          <w:szCs w:val="24"/>
          <w:rtl/>
          <w:lang w:bidi="ar-SA"/>
          <w14:ligatures w14:val="none"/>
        </w:rPr>
      </w:pPr>
      <w:r>
        <w:rPr>
          <w:rFonts w:cs="B Nazanin"/>
          <w:rtl/>
        </w:rPr>
        <w:br w:type="page"/>
      </w:r>
    </w:p>
    <w:p w14:paraId="0E8CB88B" w14:textId="23F7C442" w:rsidR="0046291D" w:rsidRPr="001463A3" w:rsidRDefault="001463A3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نوع یک برای دو </w:t>
      </w:r>
      <w:r w:rsidR="0046291D" w:rsidRPr="001463A3">
        <w:rPr>
          <w:rFonts w:cs="B Nazanin" w:hint="cs"/>
          <w:b/>
          <w:bCs/>
          <w:rtl/>
        </w:rPr>
        <w:t>نفر: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53"/>
        <w:gridCol w:w="2250"/>
        <w:gridCol w:w="5490"/>
      </w:tblGrid>
      <w:tr w:rsidR="0046291D" w:rsidRPr="00220DF6" w14:paraId="1D04F263" w14:textId="77777777" w:rsidTr="00812C4E">
        <w:trPr>
          <w:trHeight w:val="332"/>
        </w:trPr>
        <w:tc>
          <w:tcPr>
            <w:tcW w:w="1853" w:type="dxa"/>
          </w:tcPr>
          <w:p w14:paraId="6208E19A" w14:textId="37B7BE57" w:rsidR="0046291D" w:rsidRPr="001463A3" w:rsidRDefault="0046291D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اقلام غذایی</w:t>
            </w:r>
            <w:r w:rsidR="00220DF6" w:rsidRPr="001463A3">
              <w:rPr>
                <w:rFonts w:cs="B Titr" w:hint="cs"/>
                <w:sz w:val="20"/>
                <w:szCs w:val="20"/>
                <w:rtl/>
              </w:rPr>
              <w:t xml:space="preserve"> روزانه </w:t>
            </w:r>
          </w:p>
        </w:tc>
        <w:tc>
          <w:tcPr>
            <w:tcW w:w="2250" w:type="dxa"/>
          </w:tcPr>
          <w:p w14:paraId="09C3B547" w14:textId="77777777" w:rsidR="0046291D" w:rsidRPr="001463A3" w:rsidRDefault="0046291D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مقیاس</w:t>
            </w:r>
          </w:p>
        </w:tc>
        <w:tc>
          <w:tcPr>
            <w:tcW w:w="5490" w:type="dxa"/>
          </w:tcPr>
          <w:p w14:paraId="340E2096" w14:textId="77777777" w:rsidR="0046291D" w:rsidRPr="001463A3" w:rsidRDefault="0046291D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جایگزین ها</w:t>
            </w:r>
          </w:p>
        </w:tc>
      </w:tr>
      <w:tr w:rsidR="0046291D" w:rsidRPr="00220DF6" w14:paraId="50781B7F" w14:textId="77777777" w:rsidTr="00812C4E">
        <w:trPr>
          <w:trHeight w:val="346"/>
        </w:trPr>
        <w:tc>
          <w:tcPr>
            <w:tcW w:w="1853" w:type="dxa"/>
          </w:tcPr>
          <w:p w14:paraId="61D375E9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نان</w:t>
            </w:r>
          </w:p>
        </w:tc>
        <w:tc>
          <w:tcPr>
            <w:tcW w:w="2250" w:type="dxa"/>
          </w:tcPr>
          <w:p w14:paraId="085F6375" w14:textId="7330CFCC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</w:t>
            </w:r>
            <w:r w:rsidR="001463A3">
              <w:rPr>
                <w:rFonts w:cs="B Nazanin" w:hint="cs"/>
                <w:rtl/>
              </w:rPr>
              <w:t xml:space="preserve"> </w:t>
            </w:r>
            <w:r w:rsidRPr="00220DF6">
              <w:rPr>
                <w:rFonts w:cs="B Nazanin" w:hint="cs"/>
                <w:rtl/>
              </w:rPr>
              <w:t>کیلوگرم</w:t>
            </w:r>
          </w:p>
        </w:tc>
        <w:tc>
          <w:tcPr>
            <w:tcW w:w="5490" w:type="dxa"/>
          </w:tcPr>
          <w:p w14:paraId="4E7743FD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46291D" w:rsidRPr="00220DF6" w14:paraId="51D9268A" w14:textId="77777777" w:rsidTr="004A0613">
        <w:trPr>
          <w:trHeight w:val="1070"/>
        </w:trPr>
        <w:tc>
          <w:tcPr>
            <w:tcW w:w="1853" w:type="dxa"/>
          </w:tcPr>
          <w:p w14:paraId="2AC3C821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کنسرو تن ماهی</w:t>
            </w:r>
          </w:p>
        </w:tc>
        <w:tc>
          <w:tcPr>
            <w:tcW w:w="2250" w:type="dxa"/>
          </w:tcPr>
          <w:p w14:paraId="33E17088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 قوطی 180 گرمی</w:t>
            </w:r>
          </w:p>
        </w:tc>
        <w:tc>
          <w:tcPr>
            <w:tcW w:w="5490" w:type="dxa"/>
          </w:tcPr>
          <w:p w14:paraId="669B9633" w14:textId="1BAB3290" w:rsidR="00812C4E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</w:t>
            </w:r>
            <w:r w:rsidRPr="00220DF6">
              <w:rPr>
                <w:rFonts w:cs="B Nazanin" w:hint="cs"/>
                <w:rtl/>
              </w:rPr>
              <w:t>کنسرو لوبیا چیتی یا عدسی</w:t>
            </w:r>
            <w:r>
              <w:rPr>
                <w:rFonts w:cs="B Nazanin" w:hint="cs"/>
                <w:rtl/>
              </w:rPr>
              <w:t xml:space="preserve"> 280 گرمی</w:t>
            </w:r>
          </w:p>
          <w:p w14:paraId="79DE1204" w14:textId="77777777" w:rsidR="00812C4E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2- خوراک مرغ </w:t>
            </w:r>
            <w:r>
              <w:rPr>
                <w:rFonts w:cs="B Nazanin" w:hint="cs"/>
                <w:rtl/>
              </w:rPr>
              <w:t>280 گرمی</w:t>
            </w:r>
          </w:p>
          <w:p w14:paraId="52B055D1" w14:textId="57662E72" w:rsidR="0046291D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3- کنسرو لوبیا با قارج </w:t>
            </w:r>
            <w:r>
              <w:rPr>
                <w:rFonts w:cs="B Nazanin" w:hint="cs"/>
                <w:rtl/>
              </w:rPr>
              <w:t>280 گرمی</w:t>
            </w:r>
          </w:p>
        </w:tc>
      </w:tr>
      <w:tr w:rsidR="0046291D" w:rsidRPr="00220DF6" w14:paraId="094BFDA7" w14:textId="77777777" w:rsidTr="00812C4E">
        <w:trPr>
          <w:trHeight w:val="332"/>
        </w:trPr>
        <w:tc>
          <w:tcPr>
            <w:tcW w:w="1853" w:type="dxa"/>
          </w:tcPr>
          <w:p w14:paraId="12A86064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خرما</w:t>
            </w:r>
          </w:p>
        </w:tc>
        <w:tc>
          <w:tcPr>
            <w:tcW w:w="2250" w:type="dxa"/>
          </w:tcPr>
          <w:p w14:paraId="60869127" w14:textId="54DB940D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200 گرم</w:t>
            </w:r>
          </w:p>
        </w:tc>
        <w:tc>
          <w:tcPr>
            <w:tcW w:w="5490" w:type="dxa"/>
          </w:tcPr>
          <w:p w14:paraId="257B612F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46291D" w:rsidRPr="00220DF6" w14:paraId="7349F624" w14:textId="77777777" w:rsidTr="00812C4E">
        <w:trPr>
          <w:trHeight w:val="332"/>
        </w:trPr>
        <w:tc>
          <w:tcPr>
            <w:tcW w:w="1853" w:type="dxa"/>
          </w:tcPr>
          <w:p w14:paraId="434E9E46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بیسکویت</w:t>
            </w:r>
          </w:p>
        </w:tc>
        <w:tc>
          <w:tcPr>
            <w:tcW w:w="2250" w:type="dxa"/>
          </w:tcPr>
          <w:p w14:paraId="3A1ABC85" w14:textId="283B1106" w:rsidR="0046291D" w:rsidRPr="00220DF6" w:rsidRDefault="00812C4E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 بسته 50 گرمی</w:t>
            </w:r>
          </w:p>
        </w:tc>
        <w:tc>
          <w:tcPr>
            <w:tcW w:w="5490" w:type="dxa"/>
          </w:tcPr>
          <w:p w14:paraId="2EBF1308" w14:textId="77777777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</w:tbl>
    <w:p w14:paraId="75BF603E" w14:textId="670670C9" w:rsidR="003A553B" w:rsidRDefault="003A553B" w:rsidP="00220DF6">
      <w:pPr>
        <w:pStyle w:val="NormalWeb"/>
        <w:bidi/>
        <w:spacing w:after="0" w:afterAutospacing="0"/>
        <w:jc w:val="both"/>
        <w:rPr>
          <w:rFonts w:cs="B Nazanin"/>
          <w:rtl/>
        </w:rPr>
      </w:pPr>
    </w:p>
    <w:p w14:paraId="41151D11" w14:textId="58D8EC9C" w:rsidR="0046291D" w:rsidRPr="003A553B" w:rsidRDefault="00E40ACB" w:rsidP="001463A3">
      <w:pPr>
        <w:bidi/>
        <w:rPr>
          <w:rFonts w:cs="B Nazanin"/>
          <w:b/>
          <w:bCs/>
          <w:rtl/>
        </w:rPr>
      </w:pPr>
      <w:r w:rsidRPr="003A553B">
        <w:rPr>
          <w:rFonts w:cs="B Nazanin" w:hint="cs"/>
          <w:b/>
          <w:bCs/>
          <w:rtl/>
        </w:rPr>
        <w:t xml:space="preserve">نوع یک: سبد غذایی 2 نفره برای </w:t>
      </w:r>
      <w:r w:rsidRPr="003A553B">
        <w:rPr>
          <w:rFonts w:cs="B Titr" w:hint="cs"/>
          <w:b/>
          <w:bCs/>
          <w:rtl/>
        </w:rPr>
        <w:t>یک هفته</w:t>
      </w:r>
      <w:r w:rsidRPr="003A553B">
        <w:rPr>
          <w:rFonts w:cs="B Nazanin" w:hint="cs"/>
          <w:b/>
          <w:bCs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38"/>
        <w:gridCol w:w="2250"/>
        <w:gridCol w:w="5386"/>
      </w:tblGrid>
      <w:tr w:rsidR="00E40ACB" w:rsidRPr="00220DF6" w14:paraId="5DBD373B" w14:textId="77777777" w:rsidTr="00812C4E">
        <w:trPr>
          <w:trHeight w:val="340"/>
        </w:trPr>
        <w:tc>
          <w:tcPr>
            <w:tcW w:w="1838" w:type="dxa"/>
          </w:tcPr>
          <w:p w14:paraId="1D8F4412" w14:textId="3A251DAB" w:rsidR="00E40ACB" w:rsidRPr="001463A3" w:rsidRDefault="00E40ACB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 xml:space="preserve">اقلام غذایی </w:t>
            </w:r>
          </w:p>
        </w:tc>
        <w:tc>
          <w:tcPr>
            <w:tcW w:w="2250" w:type="dxa"/>
          </w:tcPr>
          <w:p w14:paraId="1C3335F7" w14:textId="77777777" w:rsidR="00E40ACB" w:rsidRPr="001463A3" w:rsidRDefault="00E40ACB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مقیاس</w:t>
            </w:r>
          </w:p>
        </w:tc>
        <w:tc>
          <w:tcPr>
            <w:tcW w:w="5386" w:type="dxa"/>
          </w:tcPr>
          <w:p w14:paraId="73AA0CE2" w14:textId="77777777" w:rsidR="00E40ACB" w:rsidRPr="001463A3" w:rsidRDefault="00E40ACB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جایگزین ها</w:t>
            </w:r>
          </w:p>
        </w:tc>
      </w:tr>
      <w:tr w:rsidR="00E40ACB" w:rsidRPr="00220DF6" w14:paraId="01DC6CA9" w14:textId="77777777" w:rsidTr="00812C4E">
        <w:trPr>
          <w:trHeight w:val="355"/>
        </w:trPr>
        <w:tc>
          <w:tcPr>
            <w:tcW w:w="1838" w:type="dxa"/>
          </w:tcPr>
          <w:p w14:paraId="3EFCB976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نان</w:t>
            </w:r>
          </w:p>
        </w:tc>
        <w:tc>
          <w:tcPr>
            <w:tcW w:w="2250" w:type="dxa"/>
          </w:tcPr>
          <w:p w14:paraId="0063B458" w14:textId="7F31DD83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Pr="00220DF6">
              <w:rPr>
                <w:rFonts w:cs="B Nazanin" w:hint="cs"/>
                <w:rtl/>
              </w:rPr>
              <w:t>کیلوگرم</w:t>
            </w:r>
          </w:p>
        </w:tc>
        <w:tc>
          <w:tcPr>
            <w:tcW w:w="5386" w:type="dxa"/>
          </w:tcPr>
          <w:p w14:paraId="0C0A4A98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E40ACB" w:rsidRPr="00220DF6" w14:paraId="36B23873" w14:textId="77777777" w:rsidTr="00812C4E">
        <w:trPr>
          <w:trHeight w:val="1133"/>
        </w:trPr>
        <w:tc>
          <w:tcPr>
            <w:tcW w:w="1838" w:type="dxa"/>
          </w:tcPr>
          <w:p w14:paraId="00413D2C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کنسرو تن ماهی</w:t>
            </w:r>
          </w:p>
        </w:tc>
        <w:tc>
          <w:tcPr>
            <w:tcW w:w="2250" w:type="dxa"/>
          </w:tcPr>
          <w:p w14:paraId="61D46487" w14:textId="5FB3FA0F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Pr="00220DF6">
              <w:rPr>
                <w:rFonts w:cs="B Nazanin" w:hint="cs"/>
                <w:rtl/>
              </w:rPr>
              <w:t xml:space="preserve"> قوطی 180 گرمی</w:t>
            </w:r>
          </w:p>
        </w:tc>
        <w:tc>
          <w:tcPr>
            <w:tcW w:w="5386" w:type="dxa"/>
          </w:tcPr>
          <w:p w14:paraId="59B91327" w14:textId="33C58649" w:rsidR="00812C4E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</w:t>
            </w:r>
            <w:r w:rsidRPr="00220DF6">
              <w:rPr>
                <w:rFonts w:cs="B Nazanin" w:hint="cs"/>
                <w:rtl/>
              </w:rPr>
              <w:t>کنسرو لوبیا چیتی یا عدسی</w:t>
            </w:r>
            <w:r>
              <w:rPr>
                <w:rFonts w:cs="B Nazanin" w:hint="cs"/>
                <w:rtl/>
              </w:rPr>
              <w:t xml:space="preserve"> 280 گرمی</w:t>
            </w:r>
          </w:p>
          <w:p w14:paraId="2C20A034" w14:textId="77777777" w:rsidR="00812C4E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2- خوراک مرغ </w:t>
            </w:r>
            <w:r>
              <w:rPr>
                <w:rFonts w:cs="B Nazanin" w:hint="cs"/>
                <w:rtl/>
              </w:rPr>
              <w:t>280 گرمی</w:t>
            </w:r>
          </w:p>
          <w:p w14:paraId="288FFB8E" w14:textId="7AAEA6FB" w:rsidR="00E40ACB" w:rsidRPr="00220DF6" w:rsidRDefault="00812C4E" w:rsidP="00812C4E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3- کنسرو لوبیا با قارج </w:t>
            </w:r>
            <w:r>
              <w:rPr>
                <w:rFonts w:cs="B Nazanin" w:hint="cs"/>
                <w:rtl/>
              </w:rPr>
              <w:t>280 گرمی</w:t>
            </w:r>
          </w:p>
        </w:tc>
      </w:tr>
      <w:tr w:rsidR="00E40ACB" w:rsidRPr="00220DF6" w14:paraId="39597C7B" w14:textId="77777777" w:rsidTr="00812C4E">
        <w:trPr>
          <w:trHeight w:val="340"/>
        </w:trPr>
        <w:tc>
          <w:tcPr>
            <w:tcW w:w="1838" w:type="dxa"/>
          </w:tcPr>
          <w:p w14:paraId="6E2C60A7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خرما</w:t>
            </w:r>
          </w:p>
        </w:tc>
        <w:tc>
          <w:tcPr>
            <w:tcW w:w="2250" w:type="dxa"/>
          </w:tcPr>
          <w:p w14:paraId="3784CE72" w14:textId="343BA01D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1.5 کیلوگرم</w:t>
            </w:r>
          </w:p>
        </w:tc>
        <w:tc>
          <w:tcPr>
            <w:tcW w:w="5386" w:type="dxa"/>
          </w:tcPr>
          <w:p w14:paraId="7CF0B4EA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E40ACB" w:rsidRPr="00220DF6" w14:paraId="45375494" w14:textId="77777777" w:rsidTr="00812C4E">
        <w:trPr>
          <w:trHeight w:val="340"/>
        </w:trPr>
        <w:tc>
          <w:tcPr>
            <w:tcW w:w="1838" w:type="dxa"/>
          </w:tcPr>
          <w:p w14:paraId="39093DBF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بیسکویت</w:t>
            </w:r>
          </w:p>
        </w:tc>
        <w:tc>
          <w:tcPr>
            <w:tcW w:w="2250" w:type="dxa"/>
          </w:tcPr>
          <w:p w14:paraId="329291AB" w14:textId="7DF9D74A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 بسنه 50 گرمی</w:t>
            </w:r>
          </w:p>
        </w:tc>
        <w:tc>
          <w:tcPr>
            <w:tcW w:w="5386" w:type="dxa"/>
          </w:tcPr>
          <w:p w14:paraId="3BEB1953" w14:textId="77777777" w:rsidR="00E40ACB" w:rsidRPr="00220DF6" w:rsidRDefault="00E40ACB" w:rsidP="00E14B3F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</w:tbl>
    <w:p w14:paraId="60453BB8" w14:textId="20B4520A" w:rsidR="00220DF6" w:rsidRPr="003A553B" w:rsidRDefault="00EE6C9C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 w:rsidRPr="003A553B">
        <w:rPr>
          <w:rFonts w:cs="B Nazanin" w:hint="cs"/>
          <w:b/>
          <w:bCs/>
          <w:rtl/>
        </w:rPr>
        <w:t>نوع دو</w:t>
      </w:r>
      <w:r w:rsidR="00220DF6" w:rsidRPr="003A553B">
        <w:rPr>
          <w:rFonts w:cs="B Nazanin" w:hint="cs"/>
          <w:b/>
          <w:bCs/>
          <w:rtl/>
        </w:rPr>
        <w:t xml:space="preserve"> برای یک نفر: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93"/>
        <w:gridCol w:w="2340"/>
        <w:gridCol w:w="5307"/>
      </w:tblGrid>
      <w:tr w:rsidR="00B363F9" w:rsidRPr="00220DF6" w14:paraId="2B0C9C5B" w14:textId="7D14715B" w:rsidTr="00812C4E">
        <w:trPr>
          <w:trHeight w:val="330"/>
        </w:trPr>
        <w:tc>
          <w:tcPr>
            <w:tcW w:w="1793" w:type="dxa"/>
          </w:tcPr>
          <w:p w14:paraId="3D267280" w14:textId="23B7CEF4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اقلام غذایی</w:t>
            </w:r>
            <w:r w:rsidR="00220DF6" w:rsidRPr="001463A3">
              <w:rPr>
                <w:rFonts w:cs="B Titr" w:hint="cs"/>
                <w:sz w:val="20"/>
                <w:szCs w:val="20"/>
                <w:rtl/>
              </w:rPr>
              <w:t xml:space="preserve"> روزانه </w:t>
            </w:r>
          </w:p>
        </w:tc>
        <w:tc>
          <w:tcPr>
            <w:tcW w:w="2340" w:type="dxa"/>
          </w:tcPr>
          <w:p w14:paraId="07037783" w14:textId="53639EB8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مقیاس</w:t>
            </w:r>
          </w:p>
        </w:tc>
        <w:tc>
          <w:tcPr>
            <w:tcW w:w="5307" w:type="dxa"/>
          </w:tcPr>
          <w:p w14:paraId="144DB955" w14:textId="0537DF93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جایگزین ها</w:t>
            </w:r>
          </w:p>
        </w:tc>
      </w:tr>
      <w:tr w:rsidR="00B363F9" w:rsidRPr="00220DF6" w14:paraId="24DFB530" w14:textId="04CB9C5E" w:rsidTr="00812C4E">
        <w:trPr>
          <w:trHeight w:val="345"/>
        </w:trPr>
        <w:tc>
          <w:tcPr>
            <w:tcW w:w="1793" w:type="dxa"/>
          </w:tcPr>
          <w:p w14:paraId="1DD718A4" w14:textId="0E3559A9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کنسرو </w:t>
            </w:r>
            <w:r w:rsidR="00B363F9" w:rsidRPr="00220DF6">
              <w:rPr>
                <w:rFonts w:cs="B Nazanin" w:hint="cs"/>
                <w:rtl/>
              </w:rPr>
              <w:t>برنج</w:t>
            </w:r>
          </w:p>
        </w:tc>
        <w:tc>
          <w:tcPr>
            <w:tcW w:w="2340" w:type="dxa"/>
          </w:tcPr>
          <w:p w14:paraId="5FD90D4A" w14:textId="587C3A36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220 گرم</w:t>
            </w:r>
          </w:p>
        </w:tc>
        <w:tc>
          <w:tcPr>
            <w:tcW w:w="5307" w:type="dxa"/>
          </w:tcPr>
          <w:p w14:paraId="123A7541" w14:textId="71013ECD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</w:p>
        </w:tc>
      </w:tr>
      <w:tr w:rsidR="00B363F9" w:rsidRPr="00220DF6" w14:paraId="533B033C" w14:textId="67B0ED71" w:rsidTr="00812C4E">
        <w:trPr>
          <w:trHeight w:val="330"/>
        </w:trPr>
        <w:tc>
          <w:tcPr>
            <w:tcW w:w="1793" w:type="dxa"/>
          </w:tcPr>
          <w:p w14:paraId="3536BC18" w14:textId="415DC49A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خورشت قورمه سبزی</w:t>
            </w:r>
          </w:p>
        </w:tc>
        <w:tc>
          <w:tcPr>
            <w:tcW w:w="2340" w:type="dxa"/>
          </w:tcPr>
          <w:p w14:paraId="0FDAAD67" w14:textId="51E89956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 قوطی 280 گرمی</w:t>
            </w:r>
          </w:p>
        </w:tc>
        <w:tc>
          <w:tcPr>
            <w:tcW w:w="5307" w:type="dxa"/>
          </w:tcPr>
          <w:p w14:paraId="0991F60D" w14:textId="5FE4F481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خورشت قیمه</w:t>
            </w:r>
          </w:p>
        </w:tc>
      </w:tr>
      <w:tr w:rsidR="00B363F9" w:rsidRPr="00220DF6" w14:paraId="2814C2F2" w14:textId="3F98F6B6" w:rsidTr="00812C4E">
        <w:trPr>
          <w:trHeight w:val="345"/>
        </w:trPr>
        <w:tc>
          <w:tcPr>
            <w:tcW w:w="1793" w:type="dxa"/>
          </w:tcPr>
          <w:p w14:paraId="19F80531" w14:textId="451AABEF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نان</w:t>
            </w:r>
          </w:p>
        </w:tc>
        <w:tc>
          <w:tcPr>
            <w:tcW w:w="2340" w:type="dxa"/>
          </w:tcPr>
          <w:p w14:paraId="5AEBEDF5" w14:textId="1A54792F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300 گرم</w:t>
            </w:r>
          </w:p>
        </w:tc>
        <w:tc>
          <w:tcPr>
            <w:tcW w:w="5307" w:type="dxa"/>
          </w:tcPr>
          <w:p w14:paraId="6A3D817A" w14:textId="77777777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</w:p>
        </w:tc>
      </w:tr>
      <w:tr w:rsidR="00B363F9" w:rsidRPr="00220DF6" w14:paraId="312A40BF" w14:textId="549D0B99" w:rsidTr="00812C4E">
        <w:trPr>
          <w:trHeight w:val="330"/>
        </w:trPr>
        <w:tc>
          <w:tcPr>
            <w:tcW w:w="1793" w:type="dxa"/>
          </w:tcPr>
          <w:p w14:paraId="3F8789D1" w14:textId="16338725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کنسرو لوبیا و عدسی</w:t>
            </w:r>
          </w:p>
        </w:tc>
        <w:tc>
          <w:tcPr>
            <w:tcW w:w="2340" w:type="dxa"/>
          </w:tcPr>
          <w:p w14:paraId="4DBEF0D7" w14:textId="75DB0562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 قوطی 280 گرمی</w:t>
            </w:r>
          </w:p>
        </w:tc>
        <w:tc>
          <w:tcPr>
            <w:tcW w:w="5307" w:type="dxa"/>
          </w:tcPr>
          <w:p w14:paraId="27D2C41A" w14:textId="528F4D0F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تن ماهی</w:t>
            </w:r>
          </w:p>
        </w:tc>
      </w:tr>
      <w:tr w:rsidR="00B363F9" w:rsidRPr="00220DF6" w14:paraId="4D369215" w14:textId="5BB9D2EA" w:rsidTr="00812C4E">
        <w:trPr>
          <w:trHeight w:val="330"/>
        </w:trPr>
        <w:tc>
          <w:tcPr>
            <w:tcW w:w="1793" w:type="dxa"/>
          </w:tcPr>
          <w:p w14:paraId="3D02B4A8" w14:textId="5D6A7F83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خرما</w:t>
            </w:r>
          </w:p>
        </w:tc>
        <w:tc>
          <w:tcPr>
            <w:tcW w:w="2340" w:type="dxa"/>
          </w:tcPr>
          <w:p w14:paraId="2BD95FA2" w14:textId="3668A521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100 گرم</w:t>
            </w:r>
          </w:p>
        </w:tc>
        <w:tc>
          <w:tcPr>
            <w:tcW w:w="5307" w:type="dxa"/>
          </w:tcPr>
          <w:p w14:paraId="02DD4110" w14:textId="77777777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</w:p>
        </w:tc>
      </w:tr>
    </w:tbl>
    <w:p w14:paraId="76DBA6A9" w14:textId="30DB030A" w:rsidR="00EE6C9C" w:rsidRPr="003A553B" w:rsidRDefault="00B363F9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 w:rsidRPr="003A553B">
        <w:rPr>
          <w:rFonts w:cs="B Nazanin" w:hint="cs"/>
          <w:b/>
          <w:bCs/>
          <w:rtl/>
        </w:rPr>
        <w:t>نوع سه</w:t>
      </w:r>
      <w:r w:rsidR="00220DF6" w:rsidRPr="003A553B">
        <w:rPr>
          <w:rFonts w:cs="B Nazanin" w:hint="cs"/>
          <w:b/>
          <w:bCs/>
          <w:rtl/>
        </w:rPr>
        <w:t xml:space="preserve"> برای یک نفر: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63"/>
        <w:gridCol w:w="2340"/>
        <w:gridCol w:w="5310"/>
      </w:tblGrid>
      <w:tr w:rsidR="00B363F9" w:rsidRPr="00220DF6" w14:paraId="58A88308" w14:textId="77777777" w:rsidTr="00812C4E">
        <w:tc>
          <w:tcPr>
            <w:tcW w:w="1763" w:type="dxa"/>
          </w:tcPr>
          <w:p w14:paraId="184A5151" w14:textId="1025A1FA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اقلام غذایی</w:t>
            </w:r>
            <w:r w:rsidR="00220DF6" w:rsidRPr="001463A3">
              <w:rPr>
                <w:rFonts w:cs="B Titr" w:hint="cs"/>
                <w:sz w:val="20"/>
                <w:szCs w:val="20"/>
                <w:rtl/>
              </w:rPr>
              <w:t xml:space="preserve"> روزانه</w:t>
            </w:r>
          </w:p>
        </w:tc>
        <w:tc>
          <w:tcPr>
            <w:tcW w:w="2340" w:type="dxa"/>
          </w:tcPr>
          <w:p w14:paraId="761E53DC" w14:textId="622CB7F3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مقیاس</w:t>
            </w:r>
          </w:p>
        </w:tc>
        <w:tc>
          <w:tcPr>
            <w:tcW w:w="5310" w:type="dxa"/>
          </w:tcPr>
          <w:p w14:paraId="04840B0C" w14:textId="03D33891" w:rsidR="00B363F9" w:rsidRPr="001463A3" w:rsidRDefault="00B363F9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جایگزین ها</w:t>
            </w:r>
          </w:p>
        </w:tc>
      </w:tr>
      <w:tr w:rsidR="00B363F9" w:rsidRPr="00220DF6" w14:paraId="15DB1213" w14:textId="77777777" w:rsidTr="00812C4E">
        <w:tc>
          <w:tcPr>
            <w:tcW w:w="1763" w:type="dxa"/>
          </w:tcPr>
          <w:p w14:paraId="53B7A22C" w14:textId="5F4811CE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کنسرو </w:t>
            </w:r>
            <w:r w:rsidR="00B363F9" w:rsidRPr="00220DF6">
              <w:rPr>
                <w:rFonts w:cs="B Nazanin" w:hint="cs"/>
                <w:rtl/>
              </w:rPr>
              <w:t>برنج</w:t>
            </w:r>
          </w:p>
        </w:tc>
        <w:tc>
          <w:tcPr>
            <w:tcW w:w="2340" w:type="dxa"/>
          </w:tcPr>
          <w:p w14:paraId="46D54AC6" w14:textId="5D30F7B1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220 گرم</w:t>
            </w:r>
          </w:p>
        </w:tc>
        <w:tc>
          <w:tcPr>
            <w:tcW w:w="5310" w:type="dxa"/>
          </w:tcPr>
          <w:p w14:paraId="7FA27122" w14:textId="6D97FDE1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B363F9" w:rsidRPr="00220DF6" w14:paraId="350BADE4" w14:textId="77777777" w:rsidTr="00812C4E">
        <w:tc>
          <w:tcPr>
            <w:tcW w:w="1763" w:type="dxa"/>
          </w:tcPr>
          <w:p w14:paraId="10512BF6" w14:textId="1D70F494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خوراک مرغ</w:t>
            </w:r>
          </w:p>
        </w:tc>
        <w:tc>
          <w:tcPr>
            <w:tcW w:w="2340" w:type="dxa"/>
          </w:tcPr>
          <w:p w14:paraId="151033AB" w14:textId="7DDB60F1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280 گرم</w:t>
            </w:r>
          </w:p>
        </w:tc>
        <w:tc>
          <w:tcPr>
            <w:tcW w:w="5310" w:type="dxa"/>
          </w:tcPr>
          <w:p w14:paraId="471D4713" w14:textId="77777777" w:rsidR="00B363F9" w:rsidRPr="00220DF6" w:rsidRDefault="00B363F9" w:rsidP="00220DF6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1-کنسرو عدسی</w:t>
            </w:r>
          </w:p>
          <w:p w14:paraId="299ADC8C" w14:textId="13CC381C" w:rsidR="00B363F9" w:rsidRPr="00220DF6" w:rsidRDefault="00B363F9" w:rsidP="00220DF6">
            <w:pPr>
              <w:pStyle w:val="NormalWeb"/>
              <w:bidi/>
              <w:spacing w:before="0" w:beforeAutospacing="0"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2-تن ماهی</w:t>
            </w:r>
          </w:p>
        </w:tc>
      </w:tr>
      <w:tr w:rsidR="00B363F9" w:rsidRPr="00220DF6" w14:paraId="61A17C37" w14:textId="77777777" w:rsidTr="00812C4E">
        <w:tc>
          <w:tcPr>
            <w:tcW w:w="1763" w:type="dxa"/>
          </w:tcPr>
          <w:p w14:paraId="1C1AE52A" w14:textId="51E4CEB5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نان</w:t>
            </w:r>
          </w:p>
        </w:tc>
        <w:tc>
          <w:tcPr>
            <w:tcW w:w="2340" w:type="dxa"/>
          </w:tcPr>
          <w:p w14:paraId="4ED62DDC" w14:textId="547E52A0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400 گرم</w:t>
            </w:r>
          </w:p>
        </w:tc>
        <w:tc>
          <w:tcPr>
            <w:tcW w:w="5310" w:type="dxa"/>
          </w:tcPr>
          <w:p w14:paraId="09AA3435" w14:textId="7AF39D44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B363F9" w:rsidRPr="00220DF6" w14:paraId="7D2BADD1" w14:textId="77777777" w:rsidTr="00812C4E">
        <w:tc>
          <w:tcPr>
            <w:tcW w:w="1763" w:type="dxa"/>
          </w:tcPr>
          <w:p w14:paraId="0B273535" w14:textId="2784693D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خرما</w:t>
            </w:r>
          </w:p>
        </w:tc>
        <w:tc>
          <w:tcPr>
            <w:tcW w:w="2340" w:type="dxa"/>
          </w:tcPr>
          <w:p w14:paraId="7A30E2F4" w14:textId="12FA5201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100 گرم</w:t>
            </w:r>
          </w:p>
        </w:tc>
        <w:tc>
          <w:tcPr>
            <w:tcW w:w="5310" w:type="dxa"/>
          </w:tcPr>
          <w:p w14:paraId="407FAD64" w14:textId="6EE535B5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  <w:tr w:rsidR="00B363F9" w:rsidRPr="00220DF6" w14:paraId="70097929" w14:textId="77777777" w:rsidTr="00812C4E">
        <w:tc>
          <w:tcPr>
            <w:tcW w:w="1763" w:type="dxa"/>
          </w:tcPr>
          <w:p w14:paraId="0FB818A0" w14:textId="2AE98FAB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کمپوت گلابی</w:t>
            </w:r>
          </w:p>
        </w:tc>
        <w:tc>
          <w:tcPr>
            <w:tcW w:w="2340" w:type="dxa"/>
          </w:tcPr>
          <w:p w14:paraId="2495629B" w14:textId="4E1C1C2B" w:rsidR="00B363F9" w:rsidRPr="00220DF6" w:rsidRDefault="00B363F9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200 سی سی</w:t>
            </w:r>
          </w:p>
        </w:tc>
        <w:tc>
          <w:tcPr>
            <w:tcW w:w="5310" w:type="dxa"/>
          </w:tcPr>
          <w:p w14:paraId="11F49BCB" w14:textId="6A4A5245" w:rsidR="00B363F9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-</w:t>
            </w:r>
          </w:p>
        </w:tc>
      </w:tr>
    </w:tbl>
    <w:p w14:paraId="55F6DFCD" w14:textId="77777777" w:rsidR="001463A3" w:rsidRDefault="001463A3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</w:p>
    <w:p w14:paraId="16DCAF89" w14:textId="77777777" w:rsidR="001463A3" w:rsidRDefault="001463A3">
      <w:pPr>
        <w:rPr>
          <w:rFonts w:ascii="Times New Roman" w:eastAsia="Times New Roman" w:hAnsi="Times New Roman" w:cs="B Nazanin"/>
          <w:b/>
          <w:bCs/>
          <w:kern w:val="0"/>
          <w:sz w:val="24"/>
          <w:szCs w:val="24"/>
          <w:rtl/>
          <w:lang w:bidi="ar-SA"/>
          <w14:ligatures w14:val="none"/>
        </w:rPr>
      </w:pPr>
      <w:r>
        <w:rPr>
          <w:rFonts w:cs="B Nazanin"/>
          <w:b/>
          <w:bCs/>
          <w:rtl/>
        </w:rPr>
        <w:br w:type="page"/>
      </w:r>
    </w:p>
    <w:p w14:paraId="04FEBB07" w14:textId="7AF4A7F7" w:rsidR="008B2B47" w:rsidRPr="003A553B" w:rsidRDefault="008B2B47" w:rsidP="00220DF6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 w:rsidRPr="003A553B">
        <w:rPr>
          <w:rFonts w:cs="B Nazanin" w:hint="cs"/>
          <w:b/>
          <w:bCs/>
          <w:rtl/>
        </w:rPr>
        <w:lastRenderedPageBreak/>
        <w:t>نیاز به آب: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02"/>
        <w:gridCol w:w="7788"/>
      </w:tblGrid>
      <w:tr w:rsidR="008B2B47" w14:paraId="5817FBB2" w14:textId="77777777" w:rsidTr="008B2B47">
        <w:tc>
          <w:tcPr>
            <w:tcW w:w="2183" w:type="dxa"/>
          </w:tcPr>
          <w:p w14:paraId="49237DA1" w14:textId="65B06C33" w:rsidR="008B2B47" w:rsidRPr="001463A3" w:rsidRDefault="008B2B47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گروه سنی</w:t>
            </w:r>
          </w:p>
        </w:tc>
        <w:tc>
          <w:tcPr>
            <w:tcW w:w="8273" w:type="dxa"/>
          </w:tcPr>
          <w:p w14:paraId="71976559" w14:textId="16CB9B50" w:rsidR="008B2B47" w:rsidRPr="001463A3" w:rsidRDefault="008B2B47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حجم مورد نیاز</w:t>
            </w:r>
          </w:p>
        </w:tc>
      </w:tr>
      <w:tr w:rsidR="008B2B47" w14:paraId="5BA05321" w14:textId="77777777" w:rsidTr="008B2B47">
        <w:tc>
          <w:tcPr>
            <w:tcW w:w="2183" w:type="dxa"/>
          </w:tcPr>
          <w:p w14:paraId="2B1FB8F4" w14:textId="5FD31C95" w:rsidR="008B2B47" w:rsidRDefault="008B2B47" w:rsidP="008B2B47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کودک </w:t>
            </w:r>
            <w:r w:rsidR="00D10311">
              <w:rPr>
                <w:rFonts w:cs="B Nazanin" w:hint="cs"/>
                <w:rtl/>
              </w:rPr>
              <w:t>3-10 کیلوگرمی</w:t>
            </w: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8273" w:type="dxa"/>
          </w:tcPr>
          <w:p w14:paraId="7B072195" w14:textId="64A141D1" w:rsidR="008B2B47" w:rsidRDefault="00854521" w:rsidP="008B2B47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300 میلی لیتر تا 1000 میلی لیتر ( به ازای کیلوگرم وزن بدن 100 میلی لیتر)</w:t>
            </w:r>
          </w:p>
        </w:tc>
      </w:tr>
      <w:tr w:rsidR="008B2B47" w14:paraId="22562905" w14:textId="77777777" w:rsidTr="008B2B47">
        <w:tc>
          <w:tcPr>
            <w:tcW w:w="2183" w:type="dxa"/>
          </w:tcPr>
          <w:p w14:paraId="30A1F886" w14:textId="5AB0FD65" w:rsidR="00D10311" w:rsidRDefault="00D10311" w:rsidP="00D10311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کودک 11-20 کیلوگرمی</w:t>
            </w:r>
          </w:p>
        </w:tc>
        <w:tc>
          <w:tcPr>
            <w:tcW w:w="8273" w:type="dxa"/>
          </w:tcPr>
          <w:p w14:paraId="50C7F6DC" w14:textId="030CEA66" w:rsidR="008B2B47" w:rsidRDefault="00D10311" w:rsidP="008B2B47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1550 میلی لیتر تا  2000 میلی لیتر( به ازای هر 1 کیلوگرم بیش از 10 کیلو گرم 50 سی سی به نیاز کودک اضافه می شود، نیاز پایه 1000 میلی لیتر است)</w:t>
            </w:r>
          </w:p>
        </w:tc>
      </w:tr>
      <w:tr w:rsidR="00D10311" w14:paraId="0073F6A2" w14:textId="77777777" w:rsidTr="008B2B47">
        <w:tc>
          <w:tcPr>
            <w:tcW w:w="2183" w:type="dxa"/>
          </w:tcPr>
          <w:p w14:paraId="7EB8F82F" w14:textId="1FB551EE" w:rsidR="00D10311" w:rsidRDefault="00D10311" w:rsidP="00D10311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کودک بیش از 20 کیلوگرم</w:t>
            </w:r>
          </w:p>
        </w:tc>
        <w:tc>
          <w:tcPr>
            <w:tcW w:w="8273" w:type="dxa"/>
          </w:tcPr>
          <w:p w14:paraId="19161D6F" w14:textId="58022CF6" w:rsidR="00D10311" w:rsidRDefault="00D10311" w:rsidP="008B2B47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1920 میلی لیتر ( به ازی هر 1 کیلوگرم بیشتر از 20 کیلوگرم 20 سی سی به نیاز کودک اضافه می شود، نیاز پایه 1500 میلی لیتر است)</w:t>
            </w:r>
          </w:p>
        </w:tc>
      </w:tr>
      <w:tr w:rsidR="00854521" w14:paraId="4E9D7070" w14:textId="77777777" w:rsidTr="008B2B47">
        <w:tc>
          <w:tcPr>
            <w:tcW w:w="2183" w:type="dxa"/>
          </w:tcPr>
          <w:p w14:paraId="246A9971" w14:textId="1389AB30" w:rsidR="00854521" w:rsidRDefault="00854521" w:rsidP="00D10311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بزرگسالان</w:t>
            </w:r>
          </w:p>
        </w:tc>
        <w:tc>
          <w:tcPr>
            <w:tcW w:w="8273" w:type="dxa"/>
          </w:tcPr>
          <w:p w14:paraId="288D4504" w14:textId="59FE2D32" w:rsidR="00854521" w:rsidRDefault="00854521" w:rsidP="008B2B47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به ازای هر کیلوکالری انرژی دریافتی 1 میلی لیتر که با توجه به رژیم 2100 کیلوکالری شرایط بحران هر نفر 2100 میلی لیتر </w:t>
            </w:r>
          </w:p>
        </w:tc>
      </w:tr>
    </w:tbl>
    <w:p w14:paraId="772B7256" w14:textId="3614D23C" w:rsidR="00B363F9" w:rsidRPr="001463A3" w:rsidRDefault="00ED54CD" w:rsidP="001463A3">
      <w:pPr>
        <w:pStyle w:val="NormalWeb"/>
        <w:bidi/>
        <w:spacing w:after="0" w:afterAutospacing="0"/>
        <w:jc w:val="both"/>
        <w:rPr>
          <w:rFonts w:cs="B Nazanin"/>
          <w:b/>
          <w:bCs/>
          <w:rtl/>
        </w:rPr>
      </w:pPr>
      <w:r w:rsidRPr="001463A3">
        <w:rPr>
          <w:rFonts w:cs="B Nazanin" w:hint="cs"/>
          <w:b/>
          <w:bCs/>
          <w:rtl/>
        </w:rPr>
        <w:t>مکمل های دارویی</w:t>
      </w:r>
      <w:r w:rsidR="0005536E">
        <w:rPr>
          <w:rFonts w:cs="B Nazanin" w:hint="cs"/>
          <w:b/>
          <w:bCs/>
          <w:rtl/>
        </w:rPr>
        <w:t xml:space="preserve"> و غذا</w:t>
      </w:r>
      <w:r w:rsidR="00160A7B" w:rsidRPr="001463A3">
        <w:rPr>
          <w:rFonts w:cs="B Nazanin" w:hint="cs"/>
          <w:b/>
          <w:bCs/>
          <w:rtl/>
        </w:rPr>
        <w:t>یی</w:t>
      </w:r>
      <w:r w:rsidR="00854521" w:rsidRPr="001463A3">
        <w:rPr>
          <w:rFonts w:cs="B Nazanin" w:hint="cs"/>
          <w:b/>
          <w:bCs/>
          <w:rtl/>
        </w:rPr>
        <w:t xml:space="preserve"> و ظروف مورد نیاز</w:t>
      </w:r>
      <w:r w:rsidRPr="001463A3">
        <w:rPr>
          <w:rFonts w:cs="B Nazanin" w:hint="cs"/>
          <w:b/>
          <w:bCs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49"/>
        <w:gridCol w:w="8041"/>
      </w:tblGrid>
      <w:tr w:rsidR="00ED54CD" w:rsidRPr="00220DF6" w14:paraId="457C0DCD" w14:textId="77777777" w:rsidTr="0005536E">
        <w:tc>
          <w:tcPr>
            <w:tcW w:w="1849" w:type="dxa"/>
          </w:tcPr>
          <w:p w14:paraId="1A2E40E2" w14:textId="0F4E1142" w:rsidR="00ED54CD" w:rsidRPr="001463A3" w:rsidRDefault="00ED54CD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گروه سنی</w:t>
            </w:r>
          </w:p>
        </w:tc>
        <w:tc>
          <w:tcPr>
            <w:tcW w:w="8041" w:type="dxa"/>
          </w:tcPr>
          <w:p w14:paraId="5AD8AD45" w14:textId="5476C75A" w:rsidR="00ED54CD" w:rsidRPr="001463A3" w:rsidRDefault="00ED54CD" w:rsidP="001463A3">
            <w:pPr>
              <w:pStyle w:val="NormalWeb"/>
              <w:bidi/>
              <w:spacing w:after="0" w:afterAutospacing="0"/>
              <w:jc w:val="center"/>
              <w:rPr>
                <w:rFonts w:cs="B Titr"/>
                <w:sz w:val="20"/>
                <w:szCs w:val="20"/>
                <w:rtl/>
              </w:rPr>
            </w:pPr>
            <w:r w:rsidRPr="001463A3">
              <w:rPr>
                <w:rFonts w:cs="B Titr" w:hint="cs"/>
                <w:sz w:val="20"/>
                <w:szCs w:val="20"/>
                <w:rtl/>
              </w:rPr>
              <w:t>نوع مکمل</w:t>
            </w:r>
          </w:p>
        </w:tc>
      </w:tr>
      <w:tr w:rsidR="00ED54CD" w:rsidRPr="00220DF6" w14:paraId="0C407C4C" w14:textId="77777777" w:rsidTr="0005536E">
        <w:trPr>
          <w:trHeight w:val="845"/>
        </w:trPr>
        <w:tc>
          <w:tcPr>
            <w:tcW w:w="1849" w:type="dxa"/>
          </w:tcPr>
          <w:p w14:paraId="432A543A" w14:textId="20ED8AAB" w:rsidR="00ED54CD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کودکان زیر 2 سال</w:t>
            </w:r>
          </w:p>
        </w:tc>
        <w:tc>
          <w:tcPr>
            <w:tcW w:w="8041" w:type="dxa"/>
          </w:tcPr>
          <w:p w14:paraId="4F0EF7AD" w14:textId="473F97C3" w:rsidR="00A935BC" w:rsidRPr="000318ED" w:rsidRDefault="00ED54CD" w:rsidP="000318ED">
            <w:pPr>
              <w:pStyle w:val="NormalWeb"/>
              <w:bidi/>
              <w:spacing w:after="0" w:afterAutospacing="0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220DF6">
              <w:rPr>
                <w:rFonts w:cs="B Nazanin" w:hint="cs"/>
                <w:rtl/>
              </w:rPr>
              <w:t>قطره مولتی ویتامین روزانه یک سیسی + قطره آهن روزانه 15 قطره</w:t>
            </w:r>
            <w:r w:rsidR="00160A7B">
              <w:rPr>
                <w:rFonts w:cs="B Nazanin" w:hint="cs"/>
                <w:rtl/>
              </w:rPr>
              <w:t xml:space="preserve"> + </w:t>
            </w:r>
            <w:r w:rsidR="00160A7B" w:rsidRPr="00854521">
              <w:rPr>
                <w:rFonts w:cs="B Nazanin" w:hint="cs"/>
                <w:b/>
                <w:bCs/>
                <w:rtl/>
              </w:rPr>
              <w:t>سرلاک جهت تهیه غذای تکمیلی</w:t>
            </w:r>
            <w:r w:rsidR="00854521">
              <w:rPr>
                <w:rFonts w:cs="B Nazanin" w:hint="cs"/>
                <w:b/>
                <w:bCs/>
                <w:rtl/>
              </w:rPr>
              <w:t>+ قاشق سیلیکونی + لیوان نشکن جهت سرو آب و غذای کودک</w:t>
            </w:r>
          </w:p>
        </w:tc>
      </w:tr>
      <w:tr w:rsidR="00ED54CD" w:rsidRPr="00220DF6" w14:paraId="45EF6CD1" w14:textId="77777777" w:rsidTr="0005536E">
        <w:tc>
          <w:tcPr>
            <w:tcW w:w="1849" w:type="dxa"/>
          </w:tcPr>
          <w:p w14:paraId="20ED17EC" w14:textId="2F63AEA3" w:rsidR="00ED54CD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کودکان 2- 5 سال</w:t>
            </w:r>
          </w:p>
        </w:tc>
        <w:tc>
          <w:tcPr>
            <w:tcW w:w="8041" w:type="dxa"/>
          </w:tcPr>
          <w:p w14:paraId="2F5AB571" w14:textId="40E4383A" w:rsidR="00ED54CD" w:rsidRPr="00220DF6" w:rsidRDefault="00ED54C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 xml:space="preserve">یک پرل 200 هزار واحدی ویتامین آ  هر 6 ماه یکبار یک عدد+ </w:t>
            </w:r>
            <w:r w:rsidR="0046291D" w:rsidRPr="00220DF6">
              <w:rPr>
                <w:rFonts w:cs="B Nazanin" w:hint="cs"/>
                <w:rtl/>
              </w:rPr>
              <w:t xml:space="preserve"> شربت مولتی ویتامین متناسب با سن کودک</w:t>
            </w:r>
          </w:p>
        </w:tc>
      </w:tr>
      <w:tr w:rsidR="00ED54CD" w:rsidRPr="00220DF6" w14:paraId="1C1832AC" w14:textId="77777777" w:rsidTr="0005536E">
        <w:tc>
          <w:tcPr>
            <w:tcW w:w="1849" w:type="dxa"/>
          </w:tcPr>
          <w:p w14:paraId="0D2E73AF" w14:textId="49069280" w:rsidR="00ED54C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کودکان 2-12 سال</w:t>
            </w:r>
          </w:p>
        </w:tc>
        <w:tc>
          <w:tcPr>
            <w:tcW w:w="8041" w:type="dxa"/>
          </w:tcPr>
          <w:p w14:paraId="2ED77E62" w14:textId="611D1A15" w:rsidR="00ED54C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کپسول /شربت مولتی ویتامین مینرال متناسب با سن کودک</w:t>
            </w:r>
          </w:p>
        </w:tc>
      </w:tr>
      <w:tr w:rsidR="00ED54CD" w:rsidRPr="00220DF6" w14:paraId="25809342" w14:textId="77777777" w:rsidTr="0005536E">
        <w:tc>
          <w:tcPr>
            <w:tcW w:w="1849" w:type="dxa"/>
          </w:tcPr>
          <w:p w14:paraId="675CA562" w14:textId="693419D6" w:rsidR="00ED54CD" w:rsidRPr="00220DF6" w:rsidRDefault="0046291D" w:rsidP="001463A3">
            <w:pPr>
              <w:pStyle w:val="NormalWeb"/>
              <w:bidi/>
              <w:spacing w:after="0" w:afterAutospacing="0"/>
              <w:jc w:val="lowKashida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نوجوانان دختر و پسر12-18 سال</w:t>
            </w:r>
          </w:p>
        </w:tc>
        <w:tc>
          <w:tcPr>
            <w:tcW w:w="8041" w:type="dxa"/>
          </w:tcPr>
          <w:p w14:paraId="3461C2F2" w14:textId="189622B2" w:rsidR="00ED54C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1کپسول مولتی ویتامین مینرال متناسب با سن نوجوان</w:t>
            </w:r>
          </w:p>
        </w:tc>
      </w:tr>
      <w:tr w:rsidR="0046291D" w:rsidRPr="00220DF6" w14:paraId="1D119659" w14:textId="77777777" w:rsidTr="0005536E">
        <w:tc>
          <w:tcPr>
            <w:tcW w:w="1849" w:type="dxa"/>
          </w:tcPr>
          <w:p w14:paraId="610AA4EE" w14:textId="429C89B0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بزرگسالان</w:t>
            </w:r>
            <w:r w:rsidR="0005536E">
              <w:rPr>
                <w:rFonts w:cs="B Nazanin" w:hint="cs"/>
                <w:rtl/>
              </w:rPr>
              <w:t xml:space="preserve"> و سالمندان</w:t>
            </w:r>
          </w:p>
        </w:tc>
        <w:tc>
          <w:tcPr>
            <w:tcW w:w="8041" w:type="dxa"/>
          </w:tcPr>
          <w:p w14:paraId="70663BD0" w14:textId="0766AB10" w:rsidR="0046291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1 کپسول مولتی ویتامین مینرال</w:t>
            </w:r>
          </w:p>
        </w:tc>
      </w:tr>
      <w:tr w:rsidR="00ED54CD" w:rsidRPr="00220DF6" w14:paraId="5E4C601F" w14:textId="77777777" w:rsidTr="0005536E">
        <w:tc>
          <w:tcPr>
            <w:tcW w:w="1849" w:type="dxa"/>
          </w:tcPr>
          <w:p w14:paraId="509E208B" w14:textId="6072AF5B" w:rsidR="00ED54C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زنان باردار و شیرده</w:t>
            </w:r>
          </w:p>
        </w:tc>
        <w:tc>
          <w:tcPr>
            <w:tcW w:w="8041" w:type="dxa"/>
          </w:tcPr>
          <w:p w14:paraId="626F2E34" w14:textId="4E2090D6" w:rsidR="00ED54CD" w:rsidRPr="00220DF6" w:rsidRDefault="0046291D" w:rsidP="00220DF6">
            <w:pPr>
              <w:pStyle w:val="NormalWeb"/>
              <w:bidi/>
              <w:spacing w:after="0" w:afterAutospacing="0"/>
              <w:jc w:val="both"/>
              <w:rPr>
                <w:rFonts w:cs="B Nazanin"/>
                <w:rtl/>
              </w:rPr>
            </w:pPr>
            <w:r w:rsidRPr="00220DF6">
              <w:rPr>
                <w:rFonts w:cs="B Nazanin" w:hint="cs"/>
                <w:rtl/>
              </w:rPr>
              <w:t>قرص روزانه 1000 واحدی ویتامین دی + اسیدفولیک/ یدوفولیک( در صورت نداشتن مشکل پرکاری تیروئید)+ قرص آهن</w:t>
            </w:r>
          </w:p>
        </w:tc>
      </w:tr>
    </w:tbl>
    <w:p w14:paraId="04E82457" w14:textId="4010D6A6" w:rsidR="00F14439" w:rsidRPr="00220DF6" w:rsidRDefault="00F14439" w:rsidP="00220DF6">
      <w:pPr>
        <w:pStyle w:val="NormalWeb"/>
        <w:bidi/>
        <w:spacing w:after="0" w:afterAutospacing="0"/>
        <w:jc w:val="both"/>
        <w:rPr>
          <w:rFonts w:cs="B Nazanin"/>
          <w:rtl/>
        </w:rPr>
      </w:pPr>
    </w:p>
    <w:p w14:paraId="5D08330B" w14:textId="3C7794A1" w:rsidR="00F14439" w:rsidRPr="001463A3" w:rsidRDefault="00F14439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b/>
          <w:bCs/>
          <w:rtl/>
        </w:rPr>
      </w:pPr>
      <w:r w:rsidRPr="001463A3">
        <w:rPr>
          <w:rFonts w:cs="B Nazanin" w:hint="eastAsia"/>
          <w:b/>
          <w:bCs/>
          <w:rtl/>
        </w:rPr>
        <w:t>ا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ن</w:t>
      </w:r>
      <w:r w:rsidRPr="001463A3">
        <w:rPr>
          <w:rFonts w:cs="B Nazanin"/>
          <w:b/>
          <w:bCs/>
          <w:rtl/>
        </w:rPr>
        <w:t xml:space="preserve"> اقلام قابل نگهدار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/>
          <w:b/>
          <w:bCs/>
          <w:rtl/>
        </w:rPr>
        <w:t xml:space="preserve"> در دما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/>
          <w:b/>
          <w:bCs/>
          <w:rtl/>
        </w:rPr>
        <w:t xml:space="preserve"> مح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ط</w:t>
      </w:r>
      <w:r w:rsidRPr="001463A3">
        <w:rPr>
          <w:rFonts w:cs="B Nazanin"/>
          <w:b/>
          <w:bCs/>
          <w:rtl/>
        </w:rPr>
        <w:t xml:space="preserve"> هستند، سر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ع</w:t>
      </w:r>
      <w:r w:rsidRPr="001463A3">
        <w:rPr>
          <w:rFonts w:cs="B Nazanin"/>
          <w:b/>
          <w:bCs/>
          <w:rtl/>
        </w:rPr>
        <w:t xml:space="preserve"> مصرف م</w:t>
      </w:r>
      <w:r w:rsidRPr="001463A3">
        <w:rPr>
          <w:rFonts w:cs="B Nazanin" w:hint="cs"/>
          <w:b/>
          <w:bCs/>
          <w:rtl/>
        </w:rPr>
        <w:t>ی‌</w:t>
      </w:r>
      <w:r w:rsidRPr="001463A3">
        <w:rPr>
          <w:rFonts w:cs="B Nazanin" w:hint="eastAsia"/>
          <w:b/>
          <w:bCs/>
          <w:rtl/>
        </w:rPr>
        <w:t>شوند</w:t>
      </w:r>
      <w:r w:rsidRPr="001463A3">
        <w:rPr>
          <w:rFonts w:cs="B Nazanin"/>
          <w:b/>
          <w:bCs/>
          <w:rtl/>
        </w:rPr>
        <w:t xml:space="preserve"> و حداقل ن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از</w:t>
      </w:r>
      <w:r w:rsidRPr="001463A3">
        <w:rPr>
          <w:rFonts w:cs="B Nazanin"/>
          <w:b/>
          <w:bCs/>
          <w:rtl/>
        </w:rPr>
        <w:t xml:space="preserve"> انرژ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/>
          <w:b/>
          <w:bCs/>
          <w:rtl/>
        </w:rPr>
        <w:t xml:space="preserve"> و پروتئ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ن</w:t>
      </w:r>
      <w:r w:rsidRPr="001463A3">
        <w:rPr>
          <w:rFonts w:cs="B Nazanin"/>
          <w:b/>
          <w:bCs/>
          <w:rtl/>
        </w:rPr>
        <w:t xml:space="preserve"> بزرگسالان را تأم</w:t>
      </w:r>
      <w:r w:rsidRPr="001463A3">
        <w:rPr>
          <w:rFonts w:cs="B Nazanin" w:hint="cs"/>
          <w:b/>
          <w:bCs/>
          <w:rtl/>
        </w:rPr>
        <w:t>ی</w:t>
      </w:r>
      <w:r w:rsidRPr="001463A3">
        <w:rPr>
          <w:rFonts w:cs="B Nazanin" w:hint="eastAsia"/>
          <w:b/>
          <w:bCs/>
          <w:rtl/>
        </w:rPr>
        <w:t>ن</w:t>
      </w:r>
      <w:r w:rsidRPr="001463A3">
        <w:rPr>
          <w:rFonts w:cs="B Nazanin"/>
          <w:b/>
          <w:bCs/>
          <w:rtl/>
        </w:rPr>
        <w:t xml:space="preserve"> م</w:t>
      </w:r>
      <w:r w:rsidRPr="001463A3">
        <w:rPr>
          <w:rFonts w:cs="B Nazanin" w:hint="cs"/>
          <w:b/>
          <w:bCs/>
          <w:rtl/>
        </w:rPr>
        <w:t>ی‌</w:t>
      </w:r>
      <w:r w:rsidRPr="001463A3">
        <w:rPr>
          <w:rFonts w:cs="B Nazanin" w:hint="eastAsia"/>
          <w:b/>
          <w:bCs/>
          <w:rtl/>
        </w:rPr>
        <w:t>کنند</w:t>
      </w:r>
      <w:r w:rsidR="001463A3" w:rsidRPr="001463A3">
        <w:rPr>
          <w:rFonts w:cs="B Nazanin"/>
          <w:b/>
          <w:bCs/>
        </w:rPr>
        <w:t>.</w:t>
      </w:r>
    </w:p>
    <w:p w14:paraId="3DBB01E5" w14:textId="69E8CE87" w:rsidR="00F14439" w:rsidRPr="001463A3" w:rsidRDefault="00F14439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Titr"/>
          <w:rtl/>
        </w:rPr>
      </w:pPr>
      <w:r w:rsidRPr="00220DF6">
        <w:rPr>
          <w:rFonts w:cs="B Nazanin"/>
        </w:rPr>
        <w:t xml:space="preserve"> </w:t>
      </w:r>
      <w:r w:rsidRPr="001463A3">
        <w:rPr>
          <w:rFonts w:cs="B Titr"/>
          <w:rtl/>
        </w:rPr>
        <w:t>توص</w:t>
      </w:r>
      <w:r w:rsidRPr="001463A3">
        <w:rPr>
          <w:rFonts w:cs="B Titr" w:hint="cs"/>
          <w:rtl/>
        </w:rPr>
        <w:t>ی</w:t>
      </w:r>
      <w:r w:rsidRPr="001463A3">
        <w:rPr>
          <w:rFonts w:cs="B Titr" w:hint="eastAsia"/>
          <w:rtl/>
        </w:rPr>
        <w:t>ه‌ها</w:t>
      </w:r>
      <w:r w:rsidRPr="001463A3">
        <w:rPr>
          <w:rFonts w:cs="B Titr" w:hint="cs"/>
          <w:rtl/>
        </w:rPr>
        <w:t>ی</w:t>
      </w:r>
      <w:r w:rsidRPr="001463A3">
        <w:rPr>
          <w:rFonts w:cs="B Titr"/>
          <w:rtl/>
        </w:rPr>
        <w:t xml:space="preserve"> تکم</w:t>
      </w:r>
      <w:r w:rsidRPr="001463A3">
        <w:rPr>
          <w:rFonts w:cs="B Titr" w:hint="cs"/>
          <w:rtl/>
        </w:rPr>
        <w:t>ی</w:t>
      </w:r>
      <w:r w:rsidRPr="001463A3">
        <w:rPr>
          <w:rFonts w:cs="B Titr" w:hint="eastAsia"/>
          <w:rtl/>
        </w:rPr>
        <w:t>ل</w:t>
      </w:r>
      <w:r w:rsidRPr="001463A3">
        <w:rPr>
          <w:rFonts w:cs="B Titr" w:hint="cs"/>
          <w:rtl/>
        </w:rPr>
        <w:t>ی</w:t>
      </w:r>
      <w:r w:rsidRPr="001463A3">
        <w:rPr>
          <w:rFonts w:cs="B Titr"/>
          <w:rtl/>
        </w:rPr>
        <w:t xml:space="preserve"> برا</w:t>
      </w:r>
      <w:r w:rsidRPr="001463A3">
        <w:rPr>
          <w:rFonts w:cs="B Titr" w:hint="cs"/>
          <w:rtl/>
        </w:rPr>
        <w:t>ی</w:t>
      </w:r>
      <w:r w:rsidRPr="001463A3">
        <w:rPr>
          <w:rFonts w:cs="B Titr"/>
          <w:rtl/>
        </w:rPr>
        <w:t xml:space="preserve"> آمادگ</w:t>
      </w:r>
      <w:r w:rsidRPr="001463A3">
        <w:rPr>
          <w:rFonts w:cs="B Titr" w:hint="cs"/>
          <w:rtl/>
        </w:rPr>
        <w:t>ی</w:t>
      </w:r>
      <w:r w:rsidRPr="001463A3">
        <w:rPr>
          <w:rFonts w:cs="B Titr"/>
          <w:rtl/>
        </w:rPr>
        <w:t xml:space="preserve"> تغذ</w:t>
      </w:r>
      <w:r w:rsidRPr="001463A3">
        <w:rPr>
          <w:rFonts w:cs="B Titr" w:hint="cs"/>
          <w:rtl/>
        </w:rPr>
        <w:t>ی</w:t>
      </w:r>
      <w:r w:rsidRPr="001463A3">
        <w:rPr>
          <w:rFonts w:cs="B Titr" w:hint="eastAsia"/>
          <w:rtl/>
        </w:rPr>
        <w:t>ه‌ا</w:t>
      </w:r>
      <w:r w:rsidRPr="001463A3">
        <w:rPr>
          <w:rFonts w:cs="B Titr" w:hint="cs"/>
          <w:rtl/>
        </w:rPr>
        <w:t>ی</w:t>
      </w:r>
      <w:r w:rsidRPr="001463A3">
        <w:rPr>
          <w:rFonts w:cs="B Titr"/>
          <w:rtl/>
        </w:rPr>
        <w:t xml:space="preserve"> خانوارها</w:t>
      </w:r>
      <w:r w:rsidR="00220DF6" w:rsidRPr="001463A3">
        <w:rPr>
          <w:rFonts w:cs="B Titr" w:hint="cs"/>
          <w:rtl/>
        </w:rPr>
        <w:t>:</w:t>
      </w:r>
    </w:p>
    <w:p w14:paraId="42B3261D" w14:textId="2D80088C" w:rsidR="00F14439" w:rsidRPr="00220DF6" w:rsidRDefault="00F14439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/>
          <w:rtl/>
        </w:rPr>
        <w:t>1</w:t>
      </w:r>
      <w:r w:rsidR="00220DF6" w:rsidRPr="00220DF6">
        <w:rPr>
          <w:rFonts w:cs="B Nazanin" w:hint="cs"/>
          <w:rtl/>
        </w:rPr>
        <w:t xml:space="preserve">- </w:t>
      </w:r>
      <w:r w:rsidRPr="00220DF6">
        <w:rPr>
          <w:rFonts w:cs="B Nazanin"/>
          <w:rtl/>
        </w:rPr>
        <w:t>ته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</w:t>
      </w:r>
      <w:r w:rsidRPr="00220DF6">
        <w:rPr>
          <w:rFonts w:cs="B Nazanin"/>
          <w:rtl/>
        </w:rPr>
        <w:t xml:space="preserve"> «ک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ف</w:t>
      </w:r>
      <w:r w:rsidRPr="00220DF6">
        <w:rPr>
          <w:rFonts w:cs="B Nazanin"/>
          <w:rtl/>
        </w:rPr>
        <w:t xml:space="preserve"> اضطرار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تغذ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ه»</w:t>
      </w:r>
      <w:r w:rsidRPr="00220DF6">
        <w:rPr>
          <w:rFonts w:cs="B Nazanin"/>
          <w:rtl/>
        </w:rPr>
        <w:t xml:space="preserve"> شامل اقلام ذکرشده برا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</w:t>
      </w:r>
      <w:r w:rsidRPr="001463A3">
        <w:rPr>
          <w:rFonts w:cs="B Nazanin"/>
          <w:u w:val="single"/>
          <w:rtl/>
        </w:rPr>
        <w:t xml:space="preserve">حداقل </w:t>
      </w:r>
      <w:r w:rsidRPr="001463A3">
        <w:rPr>
          <w:rFonts w:cs="B Nazanin"/>
          <w:u w:val="single"/>
          <w:rtl/>
          <w:lang w:bidi="fa-IR"/>
        </w:rPr>
        <w:t>۳</w:t>
      </w:r>
      <w:r w:rsidRPr="001463A3">
        <w:rPr>
          <w:rFonts w:cs="B Nazanin"/>
          <w:u w:val="single"/>
          <w:rtl/>
        </w:rPr>
        <w:t xml:space="preserve"> روز برا</w:t>
      </w:r>
      <w:r w:rsidRPr="001463A3">
        <w:rPr>
          <w:rFonts w:cs="B Nazanin" w:hint="cs"/>
          <w:u w:val="single"/>
          <w:rtl/>
        </w:rPr>
        <w:t>ی</w:t>
      </w:r>
      <w:r w:rsidRPr="001463A3">
        <w:rPr>
          <w:rFonts w:cs="B Nazanin"/>
          <w:u w:val="single"/>
          <w:rtl/>
        </w:rPr>
        <w:t xml:space="preserve"> هر فرد خانواده</w:t>
      </w:r>
    </w:p>
    <w:p w14:paraId="7749CDE4" w14:textId="7C330F59" w:rsidR="00F14439" w:rsidRPr="00220DF6" w:rsidRDefault="00F14439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/>
          <w:rtl/>
        </w:rPr>
        <w:t>2</w:t>
      </w:r>
      <w:r w:rsidRPr="00220DF6">
        <w:rPr>
          <w:rFonts w:cs="B Nazanin"/>
        </w:rPr>
        <w:t xml:space="preserve"> </w:t>
      </w:r>
      <w:r w:rsidR="00220DF6" w:rsidRPr="00220DF6">
        <w:rPr>
          <w:rFonts w:cs="B Nazanin" w:hint="cs"/>
          <w:rtl/>
        </w:rPr>
        <w:t>-</w:t>
      </w:r>
      <w:r w:rsidR="001463A3">
        <w:rPr>
          <w:rFonts w:cs="B Nazanin" w:hint="cs"/>
          <w:rtl/>
        </w:rPr>
        <w:t xml:space="preserve"> </w:t>
      </w:r>
      <w:r w:rsidRPr="00220DF6">
        <w:rPr>
          <w:rFonts w:cs="B Nazanin"/>
          <w:rtl/>
        </w:rPr>
        <w:t>نگهدار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اقلام غذا</w:t>
      </w:r>
      <w:r w:rsidRPr="00220DF6">
        <w:rPr>
          <w:rFonts w:cs="B Nazanin" w:hint="cs"/>
          <w:rtl/>
        </w:rPr>
        <w:t>یی</w:t>
      </w:r>
      <w:r w:rsidRPr="00220DF6">
        <w:rPr>
          <w:rFonts w:cs="B Nazanin"/>
          <w:rtl/>
        </w:rPr>
        <w:t xml:space="preserve"> در محل خشک و خنک و بررس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تار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خ</w:t>
      </w:r>
      <w:r w:rsidRPr="00220DF6">
        <w:rPr>
          <w:rFonts w:cs="B Nazanin"/>
          <w:rtl/>
        </w:rPr>
        <w:t xml:space="preserve"> انقضا هر </w:t>
      </w:r>
      <w:r w:rsidRPr="00220DF6">
        <w:rPr>
          <w:rFonts w:cs="B Nazanin"/>
          <w:rtl/>
          <w:lang w:bidi="fa-IR"/>
        </w:rPr>
        <w:t>۳</w:t>
      </w:r>
      <w:r w:rsidRPr="00220DF6">
        <w:rPr>
          <w:rFonts w:cs="B Nazanin"/>
          <w:rtl/>
        </w:rPr>
        <w:t xml:space="preserve"> تا </w:t>
      </w:r>
      <w:r w:rsidRPr="00220DF6">
        <w:rPr>
          <w:rFonts w:cs="B Nazanin"/>
          <w:rtl/>
          <w:lang w:bidi="fa-IR"/>
        </w:rPr>
        <w:t>۶</w:t>
      </w:r>
      <w:r w:rsidRPr="00220DF6">
        <w:rPr>
          <w:rFonts w:cs="B Nazanin"/>
          <w:rtl/>
        </w:rPr>
        <w:t xml:space="preserve"> ماه</w:t>
      </w:r>
    </w:p>
    <w:p w14:paraId="656CA5D4" w14:textId="486FF20E" w:rsidR="00F14439" w:rsidRDefault="00220DF6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 w:hint="cs"/>
          <w:rtl/>
        </w:rPr>
        <w:t xml:space="preserve">3- </w:t>
      </w:r>
      <w:r w:rsidR="00F14439" w:rsidRPr="00220DF6">
        <w:rPr>
          <w:rFonts w:cs="B Nazanin" w:hint="eastAsia"/>
          <w:rtl/>
        </w:rPr>
        <w:t>آگاه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اعضا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خانواده از محل نگهدار</w:t>
      </w:r>
      <w:r w:rsidR="00F14439" w:rsidRPr="00220DF6">
        <w:rPr>
          <w:rFonts w:cs="B Nazanin" w:hint="cs"/>
          <w:rtl/>
        </w:rPr>
        <w:t>ی</w:t>
      </w:r>
      <w:r w:rsidR="00F14439" w:rsidRPr="00220DF6">
        <w:rPr>
          <w:rFonts w:cs="B Nazanin"/>
          <w:rtl/>
        </w:rPr>
        <w:t xml:space="preserve"> و نحوه استفاده از مواد غذا</w:t>
      </w:r>
      <w:r w:rsidR="00F14439" w:rsidRPr="00220DF6">
        <w:rPr>
          <w:rFonts w:cs="B Nazanin" w:hint="cs"/>
          <w:rtl/>
        </w:rPr>
        <w:t>یی</w:t>
      </w:r>
      <w:r w:rsidR="00F14439" w:rsidRPr="00220DF6">
        <w:rPr>
          <w:rFonts w:cs="B Nazanin"/>
          <w:rtl/>
        </w:rPr>
        <w:t xml:space="preserve"> و آب اضطرار</w:t>
      </w:r>
      <w:r w:rsidR="00F14439" w:rsidRPr="00220DF6">
        <w:rPr>
          <w:rFonts w:cs="B Nazanin" w:hint="cs"/>
          <w:rtl/>
        </w:rPr>
        <w:t>ی</w:t>
      </w:r>
    </w:p>
    <w:p w14:paraId="09A5E519" w14:textId="4EDDAA5C" w:rsidR="00E40ACB" w:rsidRPr="00220DF6" w:rsidRDefault="00E40ACB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4- </w:t>
      </w:r>
      <w:r w:rsidRPr="001463A3">
        <w:rPr>
          <w:rFonts w:cs="B Nazanin" w:hint="cs"/>
          <w:b/>
          <w:bCs/>
          <w:rtl/>
        </w:rPr>
        <w:t>گروه شیر و لبنیات ب</w:t>
      </w:r>
      <w:r w:rsidR="001463A3" w:rsidRPr="001463A3">
        <w:rPr>
          <w:rFonts w:cs="B Nazanin" w:hint="cs"/>
          <w:b/>
          <w:bCs/>
          <w:rtl/>
        </w:rPr>
        <w:t>ه ویژه شیر جزء</w:t>
      </w:r>
      <w:r w:rsidRPr="001463A3">
        <w:rPr>
          <w:rFonts w:cs="B Nazanin" w:hint="cs"/>
          <w:b/>
          <w:bCs/>
          <w:rtl/>
        </w:rPr>
        <w:t xml:space="preserve"> اقلام ممنوعه در سبد اقلام اضطرای است</w:t>
      </w:r>
      <w:r w:rsidR="001463A3">
        <w:rPr>
          <w:rFonts w:cs="B Nazanin" w:hint="cs"/>
          <w:rtl/>
        </w:rPr>
        <w:t xml:space="preserve">، به دلیل ریسک بالای آلودگی </w:t>
      </w:r>
      <w:r>
        <w:rPr>
          <w:rFonts w:cs="B Nazanin" w:hint="cs"/>
          <w:rtl/>
        </w:rPr>
        <w:t xml:space="preserve">و جایگزینی به عنوان شیر مادر در روزهای اول بحران نباید تهیه و توزیع شود. </w:t>
      </w:r>
    </w:p>
    <w:p w14:paraId="558CE73B" w14:textId="0A5AF125" w:rsidR="00F14439" w:rsidRDefault="00F14439" w:rsidP="001463A3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  <w:r w:rsidRPr="00220DF6">
        <w:rPr>
          <w:rFonts w:cs="B Nazanin" w:hint="eastAsia"/>
          <w:rtl/>
        </w:rPr>
        <w:t>تغذ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</w:t>
      </w:r>
      <w:r w:rsidRPr="00220DF6">
        <w:rPr>
          <w:rFonts w:cs="B Nazanin"/>
          <w:rtl/>
        </w:rPr>
        <w:t xml:space="preserve"> سالم و برنامه‌ر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ز</w:t>
      </w:r>
      <w:r w:rsidRPr="00220DF6">
        <w:rPr>
          <w:rFonts w:cs="B Nazanin" w:hint="cs"/>
          <w:rtl/>
        </w:rPr>
        <w:t>ی‌</w:t>
      </w:r>
      <w:r w:rsidRPr="00220DF6">
        <w:rPr>
          <w:rFonts w:cs="B Nazanin" w:hint="eastAsia"/>
          <w:rtl/>
        </w:rPr>
        <w:t>شده</w:t>
      </w:r>
      <w:r w:rsidRPr="00220DF6">
        <w:rPr>
          <w:rFonts w:cs="B Nazanin"/>
          <w:rtl/>
        </w:rPr>
        <w:t xml:space="preserve"> در شرا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ط</w:t>
      </w:r>
      <w:r w:rsidRPr="00220DF6">
        <w:rPr>
          <w:rFonts w:cs="B Nazanin"/>
          <w:rtl/>
        </w:rPr>
        <w:t xml:space="preserve"> بحران، نه‌تنها از بروز سوءتغذ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</w:t>
      </w:r>
      <w:r w:rsidRPr="00220DF6">
        <w:rPr>
          <w:rFonts w:cs="B Nazanin"/>
          <w:rtl/>
        </w:rPr>
        <w:t xml:space="preserve"> و کم‌آب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جلوگ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م</w:t>
      </w:r>
      <w:r w:rsidRPr="00220DF6">
        <w:rPr>
          <w:rFonts w:cs="B Nazanin" w:hint="cs"/>
          <w:rtl/>
        </w:rPr>
        <w:t>ی‌</w:t>
      </w:r>
      <w:r w:rsidRPr="00220DF6">
        <w:rPr>
          <w:rFonts w:cs="B Nazanin" w:hint="eastAsia"/>
          <w:rtl/>
        </w:rPr>
        <w:t>کند</w:t>
      </w:r>
      <w:r w:rsidR="001463A3">
        <w:rPr>
          <w:rFonts w:cs="B Nazanin" w:hint="cs"/>
          <w:rtl/>
        </w:rPr>
        <w:t>؛</w:t>
      </w:r>
      <w:r w:rsidRPr="00220DF6">
        <w:rPr>
          <w:rFonts w:cs="B Nazanin"/>
          <w:rtl/>
        </w:rPr>
        <w:t xml:space="preserve"> بلکه سطح 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من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بدن، انرژ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و آرامش روان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افراد را ن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ز</w:t>
      </w:r>
      <w:r w:rsidRPr="00220DF6">
        <w:rPr>
          <w:rFonts w:cs="B Nazanin"/>
          <w:rtl/>
        </w:rPr>
        <w:t xml:space="preserve"> حفظ م</w:t>
      </w:r>
      <w:r w:rsidRPr="00220DF6">
        <w:rPr>
          <w:rFonts w:cs="B Nazanin" w:hint="cs"/>
          <w:rtl/>
        </w:rPr>
        <w:t>ی‌</w:t>
      </w:r>
      <w:r w:rsidRPr="00220DF6">
        <w:rPr>
          <w:rFonts w:cs="B Nazanin" w:hint="eastAsia"/>
          <w:rtl/>
        </w:rPr>
        <w:t>نما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د</w:t>
      </w:r>
      <w:r w:rsidRPr="00220DF6">
        <w:rPr>
          <w:rFonts w:cs="B Nazanin"/>
        </w:rPr>
        <w:t>.</w:t>
      </w:r>
      <w:r w:rsidR="00220DF6" w:rsidRPr="00220DF6">
        <w:rPr>
          <w:rFonts w:cs="B Nazanin" w:hint="cs"/>
          <w:rtl/>
        </w:rPr>
        <w:t xml:space="preserve"> </w:t>
      </w:r>
      <w:r w:rsidRPr="00220DF6">
        <w:rPr>
          <w:rFonts w:cs="B Nazanin" w:hint="eastAsia"/>
          <w:rtl/>
        </w:rPr>
        <w:t>بنابرا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ن،</w:t>
      </w:r>
      <w:r w:rsidRPr="00220DF6">
        <w:rPr>
          <w:rFonts w:cs="B Nazanin"/>
          <w:rtl/>
        </w:rPr>
        <w:t xml:space="preserve"> هر خانوار با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د</w:t>
      </w:r>
      <w:r w:rsidRPr="00220DF6">
        <w:rPr>
          <w:rFonts w:cs="B Nazanin"/>
          <w:rtl/>
        </w:rPr>
        <w:t xml:space="preserve"> بخش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از آمادگ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خود را به تأم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ن</w:t>
      </w:r>
      <w:r w:rsidRPr="00220DF6">
        <w:rPr>
          <w:rFonts w:cs="B Nazanin"/>
          <w:rtl/>
        </w:rPr>
        <w:t xml:space="preserve"> تغذ</w:t>
      </w:r>
      <w:r w:rsidRPr="00220DF6">
        <w:rPr>
          <w:rFonts w:cs="B Nazanin" w:hint="cs"/>
          <w:rtl/>
        </w:rPr>
        <w:t>ی</w:t>
      </w:r>
      <w:r w:rsidRPr="00220DF6">
        <w:rPr>
          <w:rFonts w:cs="B Nazanin" w:hint="eastAsia"/>
          <w:rtl/>
        </w:rPr>
        <w:t>ه</w:t>
      </w:r>
      <w:r w:rsidRPr="00220DF6">
        <w:rPr>
          <w:rFonts w:cs="B Nazanin"/>
          <w:rtl/>
        </w:rPr>
        <w:t xml:space="preserve"> مناسب اختصاص دهد تا در مواقع اضطرار</w:t>
      </w:r>
      <w:r w:rsidRPr="00220DF6">
        <w:rPr>
          <w:rFonts w:cs="B Nazanin" w:hint="cs"/>
          <w:rtl/>
        </w:rPr>
        <w:t>ی</w:t>
      </w:r>
      <w:r w:rsidRPr="00220DF6">
        <w:rPr>
          <w:rFonts w:cs="B Nazanin"/>
          <w:rtl/>
        </w:rPr>
        <w:t xml:space="preserve"> دچار مشکل نشود</w:t>
      </w:r>
      <w:r w:rsidR="00220DF6">
        <w:rPr>
          <w:rFonts w:cs="B Nazanin" w:hint="cs"/>
          <w:rtl/>
        </w:rPr>
        <w:t>.</w:t>
      </w:r>
    </w:p>
    <w:p w14:paraId="5DE1C180" w14:textId="38C93A05" w:rsidR="0005536E" w:rsidRDefault="0005536E" w:rsidP="0005536E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  <w:rtl/>
        </w:rPr>
      </w:pPr>
    </w:p>
    <w:p w14:paraId="1AC3A896" w14:textId="77777777" w:rsidR="0005536E" w:rsidRPr="00220DF6" w:rsidRDefault="0005536E" w:rsidP="0005536E">
      <w:pPr>
        <w:pStyle w:val="NormalWeb"/>
        <w:bidi/>
        <w:spacing w:before="0" w:beforeAutospacing="0" w:after="0" w:afterAutospacing="0" w:line="300" w:lineRule="auto"/>
        <w:jc w:val="both"/>
        <w:rPr>
          <w:rFonts w:cs="B Nazanin"/>
        </w:rPr>
      </w:pPr>
    </w:p>
    <w:p w14:paraId="224C2615" w14:textId="317F1E56" w:rsidR="00A53603" w:rsidRPr="00D93B30" w:rsidRDefault="00D93B30" w:rsidP="00220DF6">
      <w:pPr>
        <w:bidi/>
        <w:spacing w:after="0" w:line="240" w:lineRule="auto"/>
        <w:jc w:val="both"/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ar-SA"/>
          <w14:ligatures w14:val="none"/>
        </w:rPr>
      </w:pPr>
      <w:r w:rsidRPr="00D93B30">
        <w:rPr>
          <w:rFonts w:ascii="Times New Roman" w:eastAsia="Times New Roman" w:hAnsi="Times New Roman" w:cs="B Nazanin" w:hint="cs"/>
          <w:b/>
          <w:bCs/>
          <w:kern w:val="0"/>
          <w:sz w:val="24"/>
          <w:szCs w:val="24"/>
          <w:rtl/>
          <w:lang w:bidi="ar-SA"/>
          <w14:ligatures w14:val="none"/>
        </w:rPr>
        <w:t xml:space="preserve">منبع : </w:t>
      </w:r>
    </w:p>
    <w:p w14:paraId="74BB955E" w14:textId="6CF825A2" w:rsidR="00D93B30" w:rsidRPr="00220DF6" w:rsidRDefault="00D93B30" w:rsidP="00D93B30">
      <w:pPr>
        <w:bidi/>
        <w:spacing w:after="0" w:line="240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راهنمای ملی تغذیه در بحران دفتر بهبود تغذیه </w:t>
      </w:r>
      <w:bookmarkStart w:id="0" w:name="_GoBack"/>
      <w:bookmarkEnd w:id="0"/>
    </w:p>
    <w:sectPr w:rsidR="00D93B30" w:rsidRPr="00220DF6" w:rsidSect="00EE291D">
      <w:pgSz w:w="11906" w:h="16838" w:code="9"/>
      <w:pgMar w:top="900" w:right="1016" w:bottom="720" w:left="990" w:header="720" w:footer="720" w:gutter="0"/>
      <w:pgBorders w:offsetFrom="page">
        <w:top w:val="twistedLines1" w:sz="14" w:space="24" w:color="auto"/>
        <w:left w:val="twistedLines1" w:sz="14" w:space="24" w:color="auto"/>
        <w:bottom w:val="twistedLines1" w:sz="14" w:space="24" w:color="auto"/>
        <w:right w:val="twistedLines1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4B"/>
    <w:rsid w:val="000318ED"/>
    <w:rsid w:val="00047973"/>
    <w:rsid w:val="0005536E"/>
    <w:rsid w:val="000E24C7"/>
    <w:rsid w:val="001463A3"/>
    <w:rsid w:val="00160A7B"/>
    <w:rsid w:val="00220DF6"/>
    <w:rsid w:val="003331AA"/>
    <w:rsid w:val="003A553B"/>
    <w:rsid w:val="0046291D"/>
    <w:rsid w:val="004A0613"/>
    <w:rsid w:val="005D6FA2"/>
    <w:rsid w:val="0062703A"/>
    <w:rsid w:val="006B0035"/>
    <w:rsid w:val="006B3F96"/>
    <w:rsid w:val="006D034B"/>
    <w:rsid w:val="00812C4E"/>
    <w:rsid w:val="00854521"/>
    <w:rsid w:val="00884C60"/>
    <w:rsid w:val="008B2B47"/>
    <w:rsid w:val="00A53603"/>
    <w:rsid w:val="00A54719"/>
    <w:rsid w:val="00A7444E"/>
    <w:rsid w:val="00A935BC"/>
    <w:rsid w:val="00B363F9"/>
    <w:rsid w:val="00B548F9"/>
    <w:rsid w:val="00C043E6"/>
    <w:rsid w:val="00D10311"/>
    <w:rsid w:val="00D93B30"/>
    <w:rsid w:val="00DE27A9"/>
    <w:rsid w:val="00E40ACB"/>
    <w:rsid w:val="00ED54CD"/>
    <w:rsid w:val="00EE291D"/>
    <w:rsid w:val="00EE6C9C"/>
    <w:rsid w:val="00F14439"/>
    <w:rsid w:val="00FA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F557"/>
  <w15:chartTrackingRefBased/>
  <w15:docId w15:val="{FAC3895D-5785-4E05-8A3F-A417E934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3-Accent6">
    <w:name w:val="Grid Table 3 Accent 6"/>
    <w:basedOn w:val="TableClassic1"/>
    <w:uiPriority w:val="48"/>
    <w:rsid w:val="00A7444E"/>
    <w:pPr>
      <w:spacing w:after="0" w:line="240" w:lineRule="auto"/>
    </w:pPr>
    <w:rPr>
      <w:rFonts w:ascii="B Nazanin" w:hAnsi="B Nazanin"/>
      <w:kern w:val="0"/>
      <w:sz w:val="24"/>
      <w:szCs w:val="20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cPr>
      <w:shd w:val="clear" w:color="auto" w:fill="auto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rPr>
        <w:b/>
        <w:bCs/>
        <w:i w:val="0"/>
        <w:iCs w:val="0"/>
      </w:rPr>
      <w:tblPr/>
      <w:tcPr>
        <w:tcBorders>
          <w:bottom w:val="single" w:sz="4" w:space="0" w:color="A8D08D" w:themeColor="accent6" w:themeTint="99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rPr>
        <w:b/>
        <w:bCs/>
      </w:rPr>
      <w:tblPr/>
      <w:tcPr>
        <w:tcBorders>
          <w:top w:val="single" w:sz="4" w:space="0" w:color="A8D08D" w:themeColor="accent6" w:themeTint="99"/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7444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6D0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ar-SA"/>
      <w14:ligatures w14:val="none"/>
    </w:rPr>
  </w:style>
  <w:style w:type="table" w:styleId="TableGrid">
    <w:name w:val="Table Grid"/>
    <w:basedOn w:val="TableNormal"/>
    <w:uiPriority w:val="39"/>
    <w:rsid w:val="00EE6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zsadat95@yahoo.com</dc:creator>
  <cp:keywords/>
  <dc:description/>
  <cp:lastModifiedBy>الهام قنبرزاده</cp:lastModifiedBy>
  <cp:revision>10</cp:revision>
  <dcterms:created xsi:type="dcterms:W3CDTF">2025-09-30T07:09:00Z</dcterms:created>
  <dcterms:modified xsi:type="dcterms:W3CDTF">2025-09-30T10:41:00Z</dcterms:modified>
</cp:coreProperties>
</file>